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CD48A" w14:textId="77777777" w:rsidR="00962247" w:rsidRDefault="00962247" w:rsidP="00962247">
      <w:pPr>
        <w:pStyle w:val="Title"/>
        <w:rPr>
          <w:rFonts w:ascii="Garamond" w:hAnsi="Garamond"/>
        </w:rPr>
      </w:pPr>
      <w:r>
        <w:rPr>
          <w:rFonts w:ascii="Garamond" w:hAnsi="Garamond"/>
        </w:rPr>
        <w:t>SAMPLE SYLLABUS 2: Undergraduate Psychology Course</w:t>
      </w:r>
    </w:p>
    <w:p w14:paraId="3A9ABDC1" w14:textId="159C256A" w:rsidR="0015127C" w:rsidRPr="002C0A22" w:rsidRDefault="0069566E" w:rsidP="00962247">
      <w:pPr>
        <w:pStyle w:val="Title"/>
        <w:rPr>
          <w:rFonts w:ascii="Garamond" w:hAnsi="Garamond"/>
        </w:rPr>
      </w:pPr>
      <w:r>
        <w:rPr>
          <w:rFonts w:ascii="Garamond" w:hAnsi="Garamond"/>
        </w:rPr>
        <w:t>Drugs, Behavior, &amp; Society</w:t>
      </w:r>
    </w:p>
    <w:p w14:paraId="5D6E5C4B" w14:textId="77777777" w:rsidR="00EE0F53" w:rsidRPr="002C0A22" w:rsidRDefault="00EE0F53">
      <w:pPr>
        <w:rPr>
          <w:rFonts w:ascii="Garamond" w:hAnsi="Garamond" w:cs="Arial"/>
          <w:sz w:val="24"/>
          <w:szCs w:val="24"/>
        </w:rPr>
      </w:pPr>
    </w:p>
    <w:p w14:paraId="180DEED8" w14:textId="77777777" w:rsidR="0015127C" w:rsidRPr="002C0A22" w:rsidRDefault="0015127C" w:rsidP="00C93D03">
      <w:pPr>
        <w:pStyle w:val="Heading1"/>
        <w:spacing w:after="40"/>
        <w:rPr>
          <w:rFonts w:ascii="Garamond" w:hAnsi="Garamond" w:cs="Arial"/>
        </w:rPr>
      </w:pPr>
      <w:r w:rsidRPr="002C0A22">
        <w:rPr>
          <w:rFonts w:ascii="Garamond" w:hAnsi="Garamond" w:cs="Arial"/>
        </w:rPr>
        <w:t xml:space="preserve">Course </w:t>
      </w:r>
      <w:r w:rsidR="004B4244" w:rsidRPr="002C0A22">
        <w:rPr>
          <w:rFonts w:ascii="Garamond" w:hAnsi="Garamond" w:cs="Arial"/>
        </w:rPr>
        <w:t>Description</w:t>
      </w:r>
    </w:p>
    <w:p w14:paraId="5E9D6928" w14:textId="5250EEC0" w:rsidR="0069566E" w:rsidRDefault="0069566E" w:rsidP="00C93D03">
      <w:pPr>
        <w:spacing w:after="60"/>
        <w:rPr>
          <w:rFonts w:ascii="Garamond" w:hAnsi="Garamond" w:cs="Arial"/>
          <w:sz w:val="24"/>
          <w:szCs w:val="24"/>
        </w:rPr>
      </w:pPr>
      <w:r w:rsidRPr="0069566E">
        <w:rPr>
          <w:rFonts w:ascii="Garamond" w:hAnsi="Garamond" w:cs="Arial"/>
          <w:sz w:val="24"/>
          <w:szCs w:val="24"/>
        </w:rPr>
        <w:t>This course provides an overview of drug use historically and in contemporary society from community and bio-psychosocial perspectives. It provides an in-depth study of various psychoactive drugs of abuse, including physiological, psychosocial, health, legal and political aspects of drugs. This course explores drug-taking risk behaviors and issues related to dependence among high risk populations. Strategies for drug abuse prevention/education and intervention approaches are also examined in this course.</w:t>
      </w:r>
    </w:p>
    <w:p w14:paraId="6C2BB903" w14:textId="7874CA95" w:rsidR="0015127C" w:rsidRDefault="0069566E" w:rsidP="00C93D03">
      <w:pPr>
        <w:spacing w:after="6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Prerequisites: PSYC 110</w:t>
      </w:r>
    </w:p>
    <w:p w14:paraId="0989F80E" w14:textId="77777777" w:rsidR="0015127C" w:rsidRPr="002C0A22" w:rsidRDefault="0015127C">
      <w:pPr>
        <w:rPr>
          <w:rFonts w:ascii="Garamond" w:hAnsi="Garamond" w:cs="Arial"/>
          <w:sz w:val="24"/>
          <w:szCs w:val="24"/>
        </w:rPr>
      </w:pPr>
    </w:p>
    <w:p w14:paraId="0CFDEB4F" w14:textId="77777777" w:rsidR="006B737B" w:rsidRPr="002C0A22" w:rsidRDefault="008E0D12" w:rsidP="00C93D03">
      <w:pPr>
        <w:spacing w:after="40"/>
        <w:rPr>
          <w:rFonts w:ascii="Garamond" w:hAnsi="Garamond" w:cs="Arial"/>
          <w:b/>
          <w:bCs/>
          <w:sz w:val="24"/>
          <w:szCs w:val="24"/>
        </w:rPr>
      </w:pPr>
      <w:r w:rsidRPr="002C0A22">
        <w:rPr>
          <w:rFonts w:ascii="Garamond" w:hAnsi="Garamond" w:cs="Arial"/>
          <w:b/>
          <w:bCs/>
          <w:sz w:val="24"/>
          <w:szCs w:val="24"/>
        </w:rPr>
        <w:t>Course</w:t>
      </w:r>
      <w:r w:rsidR="0015127C" w:rsidRPr="002C0A22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A433D3" w:rsidRPr="002C0A22">
        <w:rPr>
          <w:rFonts w:ascii="Garamond" w:hAnsi="Garamond" w:cs="Arial"/>
          <w:b/>
          <w:bCs/>
          <w:sz w:val="24"/>
          <w:szCs w:val="24"/>
        </w:rPr>
        <w:t xml:space="preserve">Learning </w:t>
      </w:r>
      <w:r w:rsidR="005870B1" w:rsidRPr="002C0A22">
        <w:rPr>
          <w:rFonts w:ascii="Garamond" w:hAnsi="Garamond" w:cs="Arial"/>
          <w:b/>
          <w:bCs/>
          <w:sz w:val="24"/>
          <w:szCs w:val="24"/>
        </w:rPr>
        <w:t xml:space="preserve">Outcomes </w:t>
      </w:r>
      <w:r w:rsidR="0015127C" w:rsidRPr="002C0A22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0438EE59" w14:textId="0C85B33D" w:rsidR="00281B48" w:rsidRDefault="00281B48" w:rsidP="00281B48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In order to communicate the goals of this course, this course utilizes common language developed by the </w:t>
      </w:r>
      <w:r w:rsidR="00962247">
        <w:rPr>
          <w:rFonts w:ascii="Garamond" w:hAnsi="Garamond" w:cs="Arial"/>
          <w:sz w:val="24"/>
          <w:szCs w:val="24"/>
        </w:rPr>
        <w:t xml:space="preserve">University’s </w:t>
      </w:r>
      <w:r>
        <w:rPr>
          <w:rFonts w:ascii="Garamond" w:hAnsi="Garamond" w:cs="Arial"/>
          <w:sz w:val="24"/>
          <w:szCs w:val="24"/>
        </w:rPr>
        <w:t xml:space="preserve">Department of Psychology, </w:t>
      </w:r>
      <w:r w:rsidR="00962247">
        <w:rPr>
          <w:rFonts w:ascii="Garamond" w:hAnsi="Garamond" w:cs="Arial"/>
          <w:sz w:val="24"/>
          <w:szCs w:val="24"/>
        </w:rPr>
        <w:t>the University</w:t>
      </w:r>
      <w:r>
        <w:rPr>
          <w:rFonts w:ascii="Garamond" w:hAnsi="Garamond" w:cs="Arial"/>
          <w:sz w:val="24"/>
          <w:szCs w:val="24"/>
        </w:rPr>
        <w:t xml:space="preserve">’s </w:t>
      </w:r>
      <w:r w:rsidR="00962247">
        <w:rPr>
          <w:rFonts w:ascii="Garamond" w:hAnsi="Garamond" w:cs="Arial"/>
          <w:sz w:val="24"/>
          <w:szCs w:val="24"/>
        </w:rPr>
        <w:t>Assessment Protocol</w:t>
      </w:r>
      <w:r>
        <w:rPr>
          <w:rFonts w:ascii="Garamond" w:hAnsi="Garamond" w:cs="Arial"/>
          <w:sz w:val="24"/>
          <w:szCs w:val="24"/>
        </w:rPr>
        <w:t xml:space="preserve"> and American Psychological Association (APA). The hope is that the students, faculty, administration, and other interested parties know the purpose of the course and how it serves the mission of </w:t>
      </w:r>
      <w:r w:rsidR="00962247">
        <w:rPr>
          <w:rFonts w:ascii="Garamond" w:hAnsi="Garamond" w:cs="Arial"/>
          <w:sz w:val="24"/>
          <w:szCs w:val="24"/>
        </w:rPr>
        <w:t>the University</w:t>
      </w:r>
      <w:r>
        <w:rPr>
          <w:rFonts w:ascii="Garamond" w:hAnsi="Garamond" w:cs="Arial"/>
          <w:sz w:val="24"/>
          <w:szCs w:val="24"/>
        </w:rPr>
        <w:t xml:space="preserve"> and the Department of Psychology and how the course aligns with appropriate outcomes identified by APA and </w:t>
      </w:r>
      <w:r w:rsidR="00962247">
        <w:rPr>
          <w:rFonts w:ascii="Garamond" w:hAnsi="Garamond" w:cs="Arial"/>
          <w:sz w:val="24"/>
          <w:szCs w:val="24"/>
        </w:rPr>
        <w:t>the Assessment Protocol</w:t>
      </w:r>
      <w:r>
        <w:rPr>
          <w:rFonts w:ascii="Garamond" w:hAnsi="Garamond" w:cs="Arial"/>
          <w:sz w:val="24"/>
          <w:szCs w:val="24"/>
        </w:rPr>
        <w:t>.</w:t>
      </w:r>
    </w:p>
    <w:p w14:paraId="171C8C19" w14:textId="77777777" w:rsidR="006B737B" w:rsidRPr="002C0A22" w:rsidRDefault="00DF5F81" w:rsidP="005870B1">
      <w:pPr>
        <w:rPr>
          <w:rFonts w:ascii="Garamond" w:hAnsi="Garamond" w:cs="Arial"/>
          <w:sz w:val="24"/>
          <w:szCs w:val="24"/>
        </w:rPr>
      </w:pPr>
      <w:r w:rsidRPr="002C0A22">
        <w:rPr>
          <w:rFonts w:ascii="Garamond" w:hAnsi="Garamond" w:cs="Arial"/>
          <w:sz w:val="24"/>
          <w:szCs w:val="24"/>
          <w:u w:val="single"/>
        </w:rPr>
        <w:t>E</w:t>
      </w:r>
      <w:r w:rsidR="000D4C26" w:rsidRPr="002C0A22">
        <w:rPr>
          <w:rFonts w:ascii="Garamond" w:hAnsi="Garamond" w:cs="Arial"/>
          <w:sz w:val="24"/>
          <w:szCs w:val="24"/>
          <w:u w:val="single"/>
        </w:rPr>
        <w:t xml:space="preserve">ssential </w:t>
      </w:r>
      <w:r w:rsidRPr="002C0A22">
        <w:rPr>
          <w:rFonts w:ascii="Garamond" w:hAnsi="Garamond" w:cs="Arial"/>
          <w:sz w:val="24"/>
          <w:szCs w:val="24"/>
          <w:u w:val="single"/>
        </w:rPr>
        <w:t>G</w:t>
      </w:r>
      <w:r w:rsidR="000D4C26" w:rsidRPr="002C0A22">
        <w:rPr>
          <w:rFonts w:ascii="Garamond" w:hAnsi="Garamond" w:cs="Arial"/>
          <w:sz w:val="24"/>
          <w:szCs w:val="24"/>
          <w:u w:val="single"/>
        </w:rPr>
        <w:t>oals</w:t>
      </w:r>
      <w:r w:rsidR="006B737B" w:rsidRPr="002C0A22">
        <w:rPr>
          <w:rFonts w:ascii="Garamond" w:hAnsi="Garamond" w:cs="Arial"/>
          <w:sz w:val="24"/>
          <w:szCs w:val="24"/>
        </w:rPr>
        <w:t>:</w:t>
      </w:r>
    </w:p>
    <w:p w14:paraId="3D3764AA" w14:textId="229AD965" w:rsidR="006B737B" w:rsidRPr="002C0A22" w:rsidRDefault="00962247" w:rsidP="006B737B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Assessment</w:t>
      </w:r>
      <w:r w:rsidR="000D4C26" w:rsidRPr="002C0A22">
        <w:rPr>
          <w:rFonts w:ascii="Garamond" w:hAnsi="Garamond" w:cs="Arial"/>
          <w:sz w:val="24"/>
          <w:szCs w:val="24"/>
        </w:rPr>
        <w:t xml:space="preserve"> </w:t>
      </w:r>
      <w:r w:rsidR="006B737B" w:rsidRPr="002C0A22">
        <w:rPr>
          <w:rFonts w:ascii="Garamond" w:hAnsi="Garamond" w:cs="Arial"/>
          <w:sz w:val="24"/>
          <w:szCs w:val="24"/>
        </w:rPr>
        <w:t>1. Gaining factual knowledge (terminology, classifications, methods, trends)</w:t>
      </w:r>
    </w:p>
    <w:p w14:paraId="111D8F79" w14:textId="3A91FC40" w:rsidR="006B737B" w:rsidRPr="002C0A22" w:rsidRDefault="00962247" w:rsidP="006B737B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Assessment</w:t>
      </w:r>
      <w:r w:rsidR="000D4C26" w:rsidRPr="002C0A22">
        <w:rPr>
          <w:rFonts w:ascii="Garamond" w:hAnsi="Garamond" w:cs="Arial"/>
          <w:sz w:val="24"/>
          <w:szCs w:val="24"/>
        </w:rPr>
        <w:t xml:space="preserve"> </w:t>
      </w:r>
      <w:r w:rsidR="006B737B" w:rsidRPr="002C0A22">
        <w:rPr>
          <w:rFonts w:ascii="Garamond" w:hAnsi="Garamond" w:cs="Arial"/>
          <w:sz w:val="24"/>
          <w:szCs w:val="24"/>
        </w:rPr>
        <w:t>2. Learning fundamental principles, generalizations, or theories</w:t>
      </w:r>
    </w:p>
    <w:p w14:paraId="3615D3E6" w14:textId="77777777" w:rsidR="006B737B" w:rsidRPr="002C0A22" w:rsidRDefault="006B737B" w:rsidP="006B737B">
      <w:pPr>
        <w:rPr>
          <w:rFonts w:ascii="Garamond" w:hAnsi="Garamond" w:cs="Arial"/>
          <w:sz w:val="24"/>
          <w:szCs w:val="24"/>
        </w:rPr>
      </w:pPr>
    </w:p>
    <w:p w14:paraId="7E6EE835" w14:textId="77777777" w:rsidR="006B737B" w:rsidRPr="002C0A22" w:rsidRDefault="00DF5F81" w:rsidP="006B737B">
      <w:pPr>
        <w:rPr>
          <w:rFonts w:ascii="Garamond" w:hAnsi="Garamond" w:cs="Arial"/>
          <w:sz w:val="24"/>
          <w:szCs w:val="24"/>
        </w:rPr>
      </w:pPr>
      <w:r w:rsidRPr="002C0A22">
        <w:rPr>
          <w:rFonts w:ascii="Garamond" w:hAnsi="Garamond" w:cs="Arial"/>
          <w:sz w:val="24"/>
          <w:szCs w:val="24"/>
          <w:u w:val="single"/>
        </w:rPr>
        <w:t>I</w:t>
      </w:r>
      <w:r w:rsidR="006B737B" w:rsidRPr="002C0A22">
        <w:rPr>
          <w:rFonts w:ascii="Garamond" w:hAnsi="Garamond" w:cs="Arial"/>
          <w:sz w:val="24"/>
          <w:szCs w:val="24"/>
          <w:u w:val="single"/>
        </w:rPr>
        <w:t xml:space="preserve">mportant </w:t>
      </w:r>
      <w:r w:rsidRPr="002C0A22">
        <w:rPr>
          <w:rFonts w:ascii="Garamond" w:hAnsi="Garamond" w:cs="Arial"/>
          <w:sz w:val="24"/>
          <w:szCs w:val="24"/>
          <w:u w:val="single"/>
        </w:rPr>
        <w:t>G</w:t>
      </w:r>
      <w:r w:rsidR="006B737B" w:rsidRPr="002C0A22">
        <w:rPr>
          <w:rFonts w:ascii="Garamond" w:hAnsi="Garamond" w:cs="Arial"/>
          <w:sz w:val="24"/>
          <w:szCs w:val="24"/>
          <w:u w:val="single"/>
        </w:rPr>
        <w:t>oals</w:t>
      </w:r>
      <w:r w:rsidR="006B737B" w:rsidRPr="002C0A22">
        <w:rPr>
          <w:rFonts w:ascii="Garamond" w:hAnsi="Garamond" w:cs="Arial"/>
          <w:sz w:val="24"/>
          <w:szCs w:val="24"/>
        </w:rPr>
        <w:t>:</w:t>
      </w:r>
    </w:p>
    <w:p w14:paraId="7FCF284B" w14:textId="3004D3ED" w:rsidR="006B737B" w:rsidRPr="002C0A22" w:rsidRDefault="00962247" w:rsidP="006B737B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Assessment</w:t>
      </w:r>
      <w:r w:rsidR="000D4C26" w:rsidRPr="002C0A22">
        <w:rPr>
          <w:rFonts w:ascii="Garamond" w:hAnsi="Garamond" w:cs="Arial"/>
          <w:sz w:val="24"/>
          <w:szCs w:val="24"/>
        </w:rPr>
        <w:t xml:space="preserve"> </w:t>
      </w:r>
      <w:r w:rsidR="006B737B" w:rsidRPr="002C0A22">
        <w:rPr>
          <w:rFonts w:ascii="Garamond" w:hAnsi="Garamond" w:cs="Arial"/>
          <w:sz w:val="24"/>
          <w:szCs w:val="24"/>
        </w:rPr>
        <w:t xml:space="preserve">8. Developing skill in expressing </w:t>
      </w:r>
      <w:r w:rsidR="000D4C26" w:rsidRPr="002C0A22">
        <w:rPr>
          <w:rFonts w:ascii="Garamond" w:hAnsi="Garamond" w:cs="Arial"/>
          <w:sz w:val="24"/>
          <w:szCs w:val="24"/>
        </w:rPr>
        <w:t>one</w:t>
      </w:r>
      <w:r w:rsidR="006B737B" w:rsidRPr="002C0A22">
        <w:rPr>
          <w:rFonts w:ascii="Garamond" w:hAnsi="Garamond" w:cs="Arial"/>
          <w:sz w:val="24"/>
          <w:szCs w:val="24"/>
        </w:rPr>
        <w:t>self orally or in writing</w:t>
      </w:r>
    </w:p>
    <w:p w14:paraId="4949CCF1" w14:textId="1520F944" w:rsidR="006B737B" w:rsidRPr="002C0A22" w:rsidRDefault="00962247" w:rsidP="006B737B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Assessment</w:t>
      </w:r>
      <w:r w:rsidR="000D4C26" w:rsidRPr="002C0A22">
        <w:rPr>
          <w:rFonts w:ascii="Garamond" w:hAnsi="Garamond" w:cs="Arial"/>
          <w:sz w:val="24"/>
          <w:szCs w:val="24"/>
        </w:rPr>
        <w:t xml:space="preserve"> </w:t>
      </w:r>
      <w:r w:rsidR="006B737B" w:rsidRPr="002C0A22">
        <w:rPr>
          <w:rFonts w:ascii="Garamond" w:hAnsi="Garamond" w:cs="Arial"/>
          <w:sz w:val="24"/>
          <w:szCs w:val="24"/>
        </w:rPr>
        <w:t>11. Learning to analyze and critically evaluate ideas, arguments, and points of view</w:t>
      </w:r>
    </w:p>
    <w:tbl>
      <w:tblPr>
        <w:tblW w:w="9805" w:type="dxa"/>
        <w:tblLayout w:type="fixed"/>
        <w:tblLook w:val="04A0" w:firstRow="1" w:lastRow="0" w:firstColumn="1" w:lastColumn="0" w:noHBand="0" w:noVBand="1"/>
      </w:tblPr>
      <w:tblGrid>
        <w:gridCol w:w="2695"/>
        <w:gridCol w:w="2880"/>
        <w:gridCol w:w="1440"/>
        <w:gridCol w:w="900"/>
        <w:gridCol w:w="1890"/>
      </w:tblGrid>
      <w:tr w:rsidR="005870B1" w:rsidRPr="002C0A22" w14:paraId="15EC7983" w14:textId="77777777" w:rsidTr="009C634D">
        <w:trPr>
          <w:trHeight w:val="10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554A0C" w14:textId="77777777" w:rsidR="005870B1" w:rsidRDefault="005870B1" w:rsidP="005870B1">
            <w:pPr>
              <w:autoSpaceDE/>
              <w:autoSpaceDN/>
              <w:rPr>
                <w:rFonts w:ascii="Garamond" w:hAnsi="Garamond" w:cs="Arial"/>
                <w:b/>
                <w:bCs/>
                <w:color w:val="000000"/>
              </w:rPr>
            </w:pPr>
            <w:r w:rsidRPr="002C0A22">
              <w:rPr>
                <w:rFonts w:ascii="Garamond" w:hAnsi="Garamond" w:cs="Arial"/>
                <w:b/>
                <w:bCs/>
                <w:color w:val="000000"/>
              </w:rPr>
              <w:t>Course Goals and Objectives</w:t>
            </w:r>
          </w:p>
          <w:p w14:paraId="3F717220" w14:textId="77777777" w:rsidR="00AA34DE" w:rsidRDefault="00AA34DE" w:rsidP="005870B1">
            <w:pPr>
              <w:autoSpaceDE/>
              <w:autoSpaceDN/>
              <w:rPr>
                <w:rFonts w:ascii="Garamond" w:hAnsi="Garamond" w:cs="Arial"/>
                <w:b/>
                <w:bCs/>
                <w:color w:val="000000"/>
              </w:rPr>
            </w:pPr>
          </w:p>
          <w:p w14:paraId="7AD7B81A" w14:textId="2D2D570E" w:rsidR="00AA34DE" w:rsidRPr="002C0A22" w:rsidRDefault="00AA34DE" w:rsidP="005870B1">
            <w:pPr>
              <w:autoSpaceDE/>
              <w:autoSpaceDN/>
              <w:rPr>
                <w:rFonts w:ascii="Garamond" w:hAnsi="Garamond" w:cs="Arial"/>
                <w:b/>
                <w:bCs/>
                <w:color w:val="000000"/>
              </w:rPr>
            </w:pPr>
            <w:r>
              <w:rPr>
                <w:rFonts w:ascii="Garamond" w:hAnsi="Garamond" w:cs="Arial"/>
                <w:b/>
                <w:bCs/>
                <w:color w:val="000000"/>
              </w:rPr>
              <w:t>Students will…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BEAD04" w14:textId="4AE5B347" w:rsidR="005870B1" w:rsidRPr="002C0A22" w:rsidRDefault="002A26A0" w:rsidP="005870B1">
            <w:pPr>
              <w:autoSpaceDE/>
              <w:autoSpaceDN/>
              <w:rPr>
                <w:rFonts w:ascii="Garamond" w:hAnsi="Garamond" w:cs="Arial"/>
                <w:b/>
                <w:bCs/>
                <w:color w:val="000000"/>
              </w:rPr>
            </w:pPr>
            <w:r>
              <w:rPr>
                <w:rFonts w:ascii="Garamond" w:hAnsi="Garamond" w:cs="Arial"/>
                <w:b/>
                <w:bCs/>
                <w:color w:val="000000"/>
              </w:rPr>
              <w:t>Dept.</w:t>
            </w:r>
            <w:r w:rsidR="005870B1" w:rsidRPr="002C0A22">
              <w:rPr>
                <w:rFonts w:ascii="Garamond" w:hAnsi="Garamond" w:cs="Arial"/>
                <w:b/>
                <w:bCs/>
                <w:color w:val="000000"/>
              </w:rPr>
              <w:t xml:space="preserve"> of Psychology Goals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037C2" w14:textId="62C70979" w:rsidR="005870B1" w:rsidRPr="002C0A22" w:rsidRDefault="002A26A0" w:rsidP="005870B1">
            <w:pPr>
              <w:autoSpaceDE/>
              <w:autoSpaceDN/>
              <w:rPr>
                <w:rFonts w:ascii="Garamond" w:hAnsi="Garamond" w:cs="Arial"/>
                <w:b/>
                <w:bCs/>
                <w:color w:val="000000"/>
              </w:rPr>
            </w:pPr>
            <w:r>
              <w:rPr>
                <w:rFonts w:ascii="Garamond" w:hAnsi="Garamond" w:cs="Arial"/>
                <w:b/>
                <w:bCs/>
                <w:color w:val="000000"/>
              </w:rPr>
              <w:t xml:space="preserve">APA </w:t>
            </w:r>
            <w:r w:rsidR="005870B1" w:rsidRPr="002C0A22">
              <w:rPr>
                <w:rFonts w:ascii="Garamond" w:hAnsi="Garamond" w:cs="Arial"/>
                <w:b/>
                <w:bCs/>
                <w:color w:val="000000"/>
              </w:rPr>
              <w:t>Goals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680E5B" w14:textId="77777777" w:rsidR="005870B1" w:rsidRPr="002C0A22" w:rsidRDefault="005870B1" w:rsidP="005870B1">
            <w:pPr>
              <w:autoSpaceDE/>
              <w:autoSpaceDN/>
              <w:rPr>
                <w:rFonts w:ascii="Garamond" w:hAnsi="Garamond" w:cs="Arial"/>
                <w:b/>
                <w:bCs/>
                <w:color w:val="000000"/>
              </w:rPr>
            </w:pPr>
            <w:r w:rsidRPr="002C0A22">
              <w:rPr>
                <w:rFonts w:ascii="Garamond" w:hAnsi="Garamond" w:cs="Arial"/>
                <w:b/>
                <w:bCs/>
                <w:color w:val="000000"/>
              </w:rPr>
              <w:t>IDEAS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FB7CB8" w14:textId="4D998AA0" w:rsidR="005870B1" w:rsidRPr="002C0A22" w:rsidRDefault="002A26A0" w:rsidP="002A26A0">
            <w:pPr>
              <w:autoSpaceDE/>
              <w:autoSpaceDN/>
              <w:rPr>
                <w:rFonts w:ascii="Garamond" w:hAnsi="Garamond" w:cs="Arial"/>
                <w:b/>
                <w:bCs/>
                <w:color w:val="000000"/>
              </w:rPr>
            </w:pPr>
            <w:r>
              <w:rPr>
                <w:rFonts w:ascii="Garamond" w:hAnsi="Garamond" w:cs="Arial"/>
                <w:b/>
                <w:bCs/>
                <w:color w:val="000000"/>
              </w:rPr>
              <w:t xml:space="preserve">Student Outcome </w:t>
            </w:r>
            <w:r w:rsidR="005870B1" w:rsidRPr="002C0A22">
              <w:rPr>
                <w:rFonts w:ascii="Garamond" w:hAnsi="Garamond" w:cs="Arial"/>
                <w:b/>
                <w:bCs/>
                <w:color w:val="000000"/>
              </w:rPr>
              <w:t xml:space="preserve">Measurements </w:t>
            </w:r>
            <w:r>
              <w:rPr>
                <w:rFonts w:ascii="Garamond" w:hAnsi="Garamond" w:cs="Arial"/>
                <w:b/>
                <w:bCs/>
                <w:color w:val="000000"/>
              </w:rPr>
              <w:t>(Assignments)</w:t>
            </w:r>
          </w:p>
        </w:tc>
      </w:tr>
      <w:tr w:rsidR="00D67531" w:rsidRPr="002C0A22" w14:paraId="6F6B3242" w14:textId="77777777" w:rsidTr="003E1D34">
        <w:trPr>
          <w:trHeight w:val="2024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41D3" w14:textId="7E341EBF" w:rsidR="00D67531" w:rsidRPr="00D67531" w:rsidRDefault="00D67531" w:rsidP="00D67531">
            <w:pPr>
              <w:autoSpaceDE/>
              <w:autoSpaceDN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7531">
              <w:rPr>
                <w:rFonts w:ascii="Garamond" w:hAnsi="Garamond"/>
                <w:color w:val="000000"/>
                <w:sz w:val="22"/>
                <w:szCs w:val="22"/>
              </w:rPr>
              <w:t>Describe and explain the various theories about why people in the U.S. use drugs.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0E13" w14:textId="745544F4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D67531">
              <w:rPr>
                <w:rFonts w:ascii="Garamond" w:hAnsi="Garamond"/>
                <w:b/>
                <w:color w:val="000000"/>
                <w:sz w:val="22"/>
                <w:szCs w:val="22"/>
              </w:rPr>
              <w:t>SLO 1</w:t>
            </w:r>
            <w:r w:rsidRPr="00D67531">
              <w:rPr>
                <w:rFonts w:ascii="Garamond" w:hAnsi="Garamond"/>
                <w:color w:val="000000"/>
                <w:sz w:val="22"/>
                <w:szCs w:val="22"/>
              </w:rPr>
              <w:t xml:space="preserve"> DISCIPLINARY KNOWLEDGE: Students demonstrate a working knowledge of psychology's content domains, key theories, concepts, principles, themes, and applications of psychology in society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14:paraId="5298C13F" w14:textId="72989C4F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D67531">
              <w:rPr>
                <w:rFonts w:ascii="Garamond" w:hAnsi="Garamond"/>
                <w:color w:val="000000"/>
                <w:sz w:val="22"/>
                <w:szCs w:val="22"/>
              </w:rPr>
              <w:t xml:space="preserve">Goal 1: Knowledge Base In Psychology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7FA1" w14:textId="63787746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D67531">
              <w:rPr>
                <w:rFonts w:ascii="Garamond" w:hAnsi="Garamond"/>
                <w:color w:val="000000"/>
                <w:sz w:val="22"/>
                <w:szCs w:val="22"/>
              </w:rPr>
              <w:t>1, 2, 3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8093" w14:textId="166805ED" w:rsidR="009C634D" w:rsidRDefault="002A26A0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Attendance and </w:t>
            </w:r>
            <w:r w:rsidR="009C634D">
              <w:rPr>
                <w:rFonts w:ascii="Garamond" w:hAnsi="Garamond" w:cs="Arial"/>
                <w:color w:val="000000"/>
                <w:sz w:val="22"/>
                <w:szCs w:val="22"/>
              </w:rPr>
              <w:t>Participation</w:t>
            </w:r>
          </w:p>
          <w:p w14:paraId="6F2D84D4" w14:textId="77777777" w:rsidR="009C634D" w:rsidRDefault="009C634D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14:paraId="37C082EB" w14:textId="3E6A5607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D67531">
              <w:rPr>
                <w:rFonts w:ascii="Garamond" w:hAnsi="Garamond" w:cs="Arial"/>
                <w:color w:val="000000"/>
                <w:sz w:val="22"/>
                <w:szCs w:val="22"/>
              </w:rPr>
              <w:t>Exam 1</w:t>
            </w:r>
          </w:p>
        </w:tc>
      </w:tr>
      <w:tr w:rsidR="00D67531" w:rsidRPr="002C0A22" w14:paraId="4A64B9C5" w14:textId="77777777" w:rsidTr="003E1D34">
        <w:trPr>
          <w:trHeight w:val="34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F35A" w14:textId="404DBBEA" w:rsidR="00D67531" w:rsidRPr="00D67531" w:rsidRDefault="00D67531" w:rsidP="00D67531">
            <w:pPr>
              <w:autoSpaceDE/>
              <w:autoSpaceDN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7531">
              <w:rPr>
                <w:rFonts w:ascii="Garamond" w:hAnsi="Garamond"/>
                <w:color w:val="000000"/>
                <w:sz w:val="22"/>
                <w:szCs w:val="22"/>
              </w:rPr>
              <w:t>Analyze and evaluate the history of drug regulation with attention to the differential impact of race/class/gender and associated drug reduction approaches.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BAC2" w14:textId="104A91F4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sz w:val="22"/>
                <w:szCs w:val="22"/>
              </w:rPr>
            </w:pPr>
            <w:r w:rsidRPr="00D67531">
              <w:rPr>
                <w:rFonts w:ascii="Garamond" w:hAnsi="Garamond"/>
                <w:b/>
                <w:sz w:val="22"/>
                <w:szCs w:val="22"/>
              </w:rPr>
              <w:t>SLO 2</w:t>
            </w:r>
            <w:r w:rsidRPr="00D67531">
              <w:rPr>
                <w:rFonts w:ascii="Garamond" w:hAnsi="Garamond"/>
                <w:sz w:val="22"/>
                <w:szCs w:val="22"/>
              </w:rPr>
              <w:t xml:space="preserve"> CRTICIAL THINKING, SCIENTIFIC INQUIRY AND EFFECTIVE COMMUNICATION: Students demonstrate effective expression of critical thought and scientific inquiry  in their engagement with (a) psychology literature, (b) conduct of psychological research, and (c) written, (d) oral, and interpersonal communication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14:paraId="230093AC" w14:textId="63B18047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D67531">
              <w:rPr>
                <w:rFonts w:ascii="Garamond" w:hAnsi="Garamond"/>
                <w:color w:val="000000"/>
                <w:sz w:val="22"/>
                <w:szCs w:val="22"/>
              </w:rPr>
              <w:t xml:space="preserve">Goal 2: Scientific Inquiry and Critical Thinking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F03E" w14:textId="11872556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D67531">
              <w:rPr>
                <w:rFonts w:ascii="Garamond" w:hAnsi="Garamond"/>
                <w:color w:val="000000"/>
                <w:sz w:val="22"/>
                <w:szCs w:val="22"/>
              </w:rPr>
              <w:t>8, 9, 11, 12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A8D7" w14:textId="23047F18" w:rsidR="00D67531" w:rsidRDefault="009C634D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Final Exam:</w:t>
            </w:r>
          </w:p>
          <w:p w14:paraId="06962DB9" w14:textId="66050689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Essay #1</w:t>
            </w:r>
          </w:p>
        </w:tc>
      </w:tr>
      <w:tr w:rsidR="00D67531" w:rsidRPr="002C0A22" w14:paraId="49F3C389" w14:textId="77777777" w:rsidTr="003E1D34">
        <w:trPr>
          <w:trHeight w:val="20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0218" w14:textId="77777777" w:rsidR="00D67531" w:rsidRPr="00D67531" w:rsidRDefault="00D67531" w:rsidP="00D67531">
            <w:pPr>
              <w:autoSpaceDE/>
              <w:autoSpaceDN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7531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Demonstrate the ability to recognize and differentiate various community psychology intervention practices aimed to ethically address complex social issues.</w:t>
            </w:r>
          </w:p>
          <w:p w14:paraId="153790D0" w14:textId="7B646E6B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FFC8" w14:textId="3A3EFB4A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sz w:val="22"/>
                <w:szCs w:val="22"/>
              </w:rPr>
            </w:pPr>
            <w:r w:rsidRPr="00D67531">
              <w:rPr>
                <w:rFonts w:ascii="Garamond" w:hAnsi="Garamond"/>
                <w:b/>
                <w:color w:val="000000"/>
                <w:sz w:val="22"/>
                <w:szCs w:val="22"/>
              </w:rPr>
              <w:t>SLO 1</w:t>
            </w:r>
            <w:r w:rsidRPr="00D67531">
              <w:rPr>
                <w:rFonts w:ascii="Garamond" w:hAnsi="Garamond"/>
                <w:color w:val="000000"/>
                <w:sz w:val="22"/>
                <w:szCs w:val="22"/>
              </w:rPr>
              <w:t xml:space="preserve"> DISCIPLINARY KNOWLEDGE: Students demonstrate a working knowledge of psychology's content domains, key theories, concepts, principles, themes, and applications of psychology in society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14:paraId="1241EDE5" w14:textId="2B930E1E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D67531">
              <w:rPr>
                <w:rFonts w:ascii="Garamond" w:hAnsi="Garamond"/>
                <w:color w:val="000000"/>
                <w:sz w:val="22"/>
                <w:szCs w:val="22"/>
              </w:rPr>
              <w:t xml:space="preserve">Goal 1: Knowledge Base In Psychology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2DC8" w14:textId="617EC7F2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D67531">
              <w:rPr>
                <w:rFonts w:ascii="Garamond" w:hAnsi="Garamond"/>
                <w:color w:val="000000"/>
                <w:sz w:val="22"/>
                <w:szCs w:val="22"/>
              </w:rPr>
              <w:t>1, 2, 3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05A2" w14:textId="3741EED0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Final Exam</w:t>
            </w:r>
            <w:r w:rsidR="009C634D">
              <w:rPr>
                <w:rFonts w:ascii="Garamond" w:hAnsi="Garamond" w:cs="Arial"/>
                <w:color w:val="000000"/>
                <w:sz w:val="22"/>
                <w:szCs w:val="22"/>
              </w:rPr>
              <w:t>: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Multiple Choice &amp; Essay #2</w:t>
            </w:r>
          </w:p>
        </w:tc>
      </w:tr>
      <w:tr w:rsidR="00D67531" w:rsidRPr="002C0A22" w14:paraId="3496F156" w14:textId="77777777" w:rsidTr="003E1D34">
        <w:trPr>
          <w:trHeight w:val="20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CD18" w14:textId="3A421A69" w:rsidR="00D67531" w:rsidRPr="00D67531" w:rsidRDefault="00D67531" w:rsidP="00D67531">
            <w:pPr>
              <w:autoSpaceDE/>
              <w:autoSpaceDN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7531">
              <w:rPr>
                <w:rFonts w:ascii="Garamond" w:hAnsi="Garamond"/>
                <w:color w:val="000000"/>
                <w:sz w:val="22"/>
                <w:szCs w:val="22"/>
              </w:rPr>
              <w:t>Demonstrate the ability to recognize and differentiate between the influence/effects of various drugs of abuse on behavior</w:t>
            </w:r>
            <w:r w:rsidR="00927B41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 w:rsidR="00927B41" w:rsidRPr="00962247">
              <w:rPr>
                <w:rFonts w:ascii="Garamond" w:hAnsi="Garamond"/>
                <w:color w:val="000000"/>
                <w:sz w:val="22"/>
                <w:szCs w:val="22"/>
              </w:rPr>
              <w:t>neurological functions, and physiological functions</w:t>
            </w:r>
            <w:r w:rsidRPr="00962247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27A134A4" w14:textId="3E53C04C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3F27" w14:textId="530D31A0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sz w:val="22"/>
                <w:szCs w:val="22"/>
              </w:rPr>
            </w:pPr>
            <w:r w:rsidRPr="00D67531">
              <w:rPr>
                <w:rFonts w:ascii="Garamond" w:hAnsi="Garamond"/>
                <w:b/>
                <w:color w:val="000000"/>
                <w:sz w:val="22"/>
                <w:szCs w:val="22"/>
              </w:rPr>
              <w:t>SLO 1</w:t>
            </w:r>
            <w:r w:rsidRPr="00D67531">
              <w:rPr>
                <w:rFonts w:ascii="Garamond" w:hAnsi="Garamond"/>
                <w:color w:val="000000"/>
                <w:sz w:val="22"/>
                <w:szCs w:val="22"/>
              </w:rPr>
              <w:t xml:space="preserve"> DISCIPLINARY KNOWLEDGE: Students demonstrate a working knowledge of psychology's content domains, key theories, concepts, principles, themes, and applications of psychology in society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14:paraId="5A549BE6" w14:textId="43916512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D67531">
              <w:rPr>
                <w:rFonts w:ascii="Garamond" w:hAnsi="Garamond"/>
                <w:color w:val="000000"/>
                <w:sz w:val="22"/>
                <w:szCs w:val="22"/>
              </w:rPr>
              <w:t xml:space="preserve">Goal 1: Knowledge Base In Psychology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B392" w14:textId="0368A9E0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D67531">
              <w:rPr>
                <w:rFonts w:ascii="Garamond" w:hAnsi="Garamond"/>
                <w:color w:val="000000"/>
                <w:sz w:val="22"/>
                <w:szCs w:val="22"/>
              </w:rPr>
              <w:t>1, 2, 3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07D8" w14:textId="77777777" w:rsidR="00D67531" w:rsidRDefault="00D67531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Exam #1</w:t>
            </w:r>
          </w:p>
          <w:p w14:paraId="4F1EC4FE" w14:textId="77777777" w:rsidR="009C634D" w:rsidRDefault="009C634D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14:paraId="6A7819EA" w14:textId="77777777" w:rsidR="00D67531" w:rsidRDefault="00D67531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S-BIRT Training</w:t>
            </w:r>
          </w:p>
          <w:p w14:paraId="0C0EF342" w14:textId="73080BD4" w:rsidR="009C634D" w:rsidRPr="00D67531" w:rsidRDefault="009C634D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D67531" w:rsidRPr="002C0A22" w14:paraId="23AD96AA" w14:textId="77777777" w:rsidTr="009C634D">
        <w:trPr>
          <w:trHeight w:val="286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DF4E" w14:textId="77777777" w:rsidR="00D67531" w:rsidRPr="00D67531" w:rsidRDefault="00D67531" w:rsidP="00D67531">
            <w:pPr>
              <w:autoSpaceDE/>
              <w:autoSpaceDN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67531">
              <w:rPr>
                <w:rFonts w:ascii="Garamond" w:hAnsi="Garamond"/>
                <w:color w:val="000000"/>
                <w:sz w:val="22"/>
                <w:szCs w:val="22"/>
              </w:rPr>
              <w:t>Critically appraise news and media accounts of drugs and drug use in secular society as well as in light of Christian world-view.</w:t>
            </w:r>
          </w:p>
          <w:p w14:paraId="3773BFB2" w14:textId="77777777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DE7C" w14:textId="17549C73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sz w:val="22"/>
                <w:szCs w:val="22"/>
              </w:rPr>
            </w:pPr>
            <w:r w:rsidRPr="00D67531">
              <w:rPr>
                <w:rFonts w:ascii="Garamond" w:hAnsi="Garamond"/>
                <w:b/>
                <w:sz w:val="22"/>
                <w:szCs w:val="22"/>
              </w:rPr>
              <w:t>SLO 5</w:t>
            </w:r>
            <w:r w:rsidRPr="00D67531">
              <w:rPr>
                <w:rFonts w:ascii="Garamond" w:hAnsi="Garamond"/>
                <w:sz w:val="22"/>
                <w:szCs w:val="22"/>
              </w:rPr>
              <w:t xml:space="preserve"> FAITH INTEGRATION: Students demonstrate skill in the integration of Christian faith and theology with the science of psychology as it relates to the nature and content of: humanity (F1), knowledge (F2), values and ethics (F3), and vocational and spiritual formation (F4).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14:paraId="539D3E8C" w14:textId="3BDF4B04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D67531">
              <w:rPr>
                <w:rFonts w:ascii="Garamond" w:hAnsi="Garamond"/>
                <w:color w:val="000000"/>
                <w:sz w:val="22"/>
                <w:szCs w:val="22"/>
              </w:rPr>
              <w:t>Goal 3: Ethical and Social Responsibility in a Diverse World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1106" w14:textId="0AA27669" w:rsidR="00D67531" w:rsidRPr="00D67531" w:rsidRDefault="00D67531" w:rsidP="00D67531">
            <w:pPr>
              <w:autoSpaceDE/>
              <w:autoSpaceDN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67531">
              <w:rPr>
                <w:rFonts w:ascii="Garamond" w:hAnsi="Garamond"/>
                <w:color w:val="000000"/>
                <w:sz w:val="22"/>
                <w:szCs w:val="22"/>
              </w:rPr>
              <w:t>2, 3, 4</w:t>
            </w:r>
          </w:p>
          <w:p w14:paraId="0E64F850" w14:textId="77777777" w:rsidR="00D67531" w:rsidRPr="00D67531" w:rsidRDefault="00D67531" w:rsidP="00D67531">
            <w:pPr>
              <w:autoSpaceDE/>
              <w:autoSpaceDN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5275524E" w14:textId="5AEA22EF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D67531">
              <w:rPr>
                <w:rFonts w:ascii="Garamond" w:hAnsi="Garamond"/>
                <w:color w:val="000000"/>
                <w:sz w:val="22"/>
                <w:szCs w:val="22"/>
              </w:rPr>
              <w:t>FI 1,3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20B2" w14:textId="77777777" w:rsidR="009C634D" w:rsidRDefault="009C634D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Film Review</w:t>
            </w:r>
          </w:p>
          <w:p w14:paraId="3550260E" w14:textId="77777777" w:rsidR="009C634D" w:rsidRDefault="009C634D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14:paraId="16BAC51F" w14:textId="77777777" w:rsidR="00D67531" w:rsidRDefault="00D67531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Faith Integration Paper</w:t>
            </w:r>
          </w:p>
          <w:p w14:paraId="1628E88B" w14:textId="77777777" w:rsidR="00D22E18" w:rsidRDefault="00D22E18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14:paraId="3A6DCB67" w14:textId="77777777" w:rsidR="00D22E18" w:rsidRDefault="00D22E18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Final Exam: </w:t>
            </w:r>
          </w:p>
          <w:p w14:paraId="79E3652E" w14:textId="0997710D" w:rsidR="00D22E18" w:rsidRPr="00D67531" w:rsidRDefault="00D22E18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Essay #3</w:t>
            </w:r>
          </w:p>
        </w:tc>
      </w:tr>
      <w:tr w:rsidR="00D67531" w:rsidRPr="002C0A22" w14:paraId="59193856" w14:textId="77777777" w:rsidTr="009C634D">
        <w:trPr>
          <w:trHeight w:val="35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7775" w14:textId="6D312A07" w:rsidR="00D67531" w:rsidRPr="00D67531" w:rsidRDefault="00AA34DE" w:rsidP="00D67531">
            <w:pPr>
              <w:autoSpaceDE/>
              <w:autoSpaceDN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C</w:t>
            </w:r>
            <w:r w:rsidR="00D67531" w:rsidRPr="00D67531">
              <w:rPr>
                <w:rFonts w:ascii="Garamond" w:hAnsi="Garamond"/>
                <w:color w:val="000000"/>
                <w:sz w:val="22"/>
                <w:szCs w:val="22"/>
              </w:rPr>
              <w:t>onduct academic literature research and produce findings in APA written format.</w:t>
            </w:r>
          </w:p>
          <w:p w14:paraId="235C908D" w14:textId="77777777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3F5D" w14:textId="1F5CC493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sz w:val="22"/>
                <w:szCs w:val="22"/>
              </w:rPr>
            </w:pPr>
            <w:r w:rsidRPr="00D67531">
              <w:rPr>
                <w:rFonts w:ascii="Garamond" w:hAnsi="Garamond"/>
                <w:b/>
                <w:sz w:val="22"/>
                <w:szCs w:val="22"/>
              </w:rPr>
              <w:t>SLO 2</w:t>
            </w:r>
            <w:r w:rsidRPr="00D67531">
              <w:rPr>
                <w:rFonts w:ascii="Garamond" w:hAnsi="Garamond"/>
                <w:sz w:val="22"/>
                <w:szCs w:val="22"/>
              </w:rPr>
              <w:t xml:space="preserve"> CRTICIAL THINKING, SCIENTIFIC INQUIRY AND EFFECTIVE COMMUNICATION: Students demonstrate effective expression of critical thought and scientific inquiry  in their engagement with (a) psychology literature, (b) conduct of psychological research, and (c) written, (d) oral, and interpersonal communication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14:paraId="09E5AEB0" w14:textId="004DAC61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D67531">
              <w:rPr>
                <w:rFonts w:ascii="Garamond" w:hAnsi="Garamond"/>
                <w:color w:val="000000"/>
                <w:sz w:val="22"/>
                <w:szCs w:val="22"/>
              </w:rPr>
              <w:t>Goal 2: Scientific Inquiry and Critical Thinking       Goal 4: Communication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543D" w14:textId="1F84A2E8" w:rsidR="00D67531" w:rsidRPr="00D67531" w:rsidRDefault="00D67531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D67531">
              <w:rPr>
                <w:rFonts w:ascii="Garamond" w:hAnsi="Garamond"/>
                <w:color w:val="000000"/>
                <w:sz w:val="22"/>
                <w:szCs w:val="22"/>
              </w:rPr>
              <w:t>8, 9, 11, 12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89D2" w14:textId="769FFF0A" w:rsidR="00D67531" w:rsidRDefault="00D67531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Journal Article Review</w:t>
            </w:r>
            <w:r w:rsidR="00D22E18">
              <w:rPr>
                <w:rFonts w:ascii="Garamond" w:hAnsi="Garamond" w:cs="Arial"/>
                <w:color w:val="000000"/>
                <w:sz w:val="22"/>
                <w:szCs w:val="22"/>
              </w:rPr>
              <w:t>s 1-4</w:t>
            </w:r>
          </w:p>
          <w:p w14:paraId="335BE2E7" w14:textId="77777777" w:rsidR="009C634D" w:rsidRDefault="009C634D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14:paraId="6F8B967D" w14:textId="671C98CC" w:rsidR="009C634D" w:rsidRPr="00D67531" w:rsidRDefault="009C634D" w:rsidP="00D67531">
            <w:pPr>
              <w:autoSpaceDE/>
              <w:autoSpaceDN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Group Presentation</w:t>
            </w:r>
          </w:p>
        </w:tc>
      </w:tr>
    </w:tbl>
    <w:p w14:paraId="1DB5393A" w14:textId="77777777" w:rsidR="00F03DB9" w:rsidRPr="002C0A22" w:rsidRDefault="00F03DB9" w:rsidP="00B8251D">
      <w:pPr>
        <w:pStyle w:val="learningobjective"/>
        <w:numPr>
          <w:ilvl w:val="0"/>
          <w:numId w:val="0"/>
        </w:numPr>
        <w:rPr>
          <w:rFonts w:ascii="Garamond" w:hAnsi="Garamond" w:cs="Arial"/>
          <w:color w:val="000000"/>
          <w:sz w:val="24"/>
          <w:szCs w:val="24"/>
        </w:rPr>
      </w:pPr>
    </w:p>
    <w:p w14:paraId="300761BB" w14:textId="77777777" w:rsidR="008432FA" w:rsidRDefault="008432FA">
      <w:pPr>
        <w:autoSpaceDE/>
        <w:autoSpaceDN/>
        <w:rPr>
          <w:rFonts w:ascii="Garamond" w:hAnsi="Garamond" w:cs="Arial"/>
          <w:b/>
          <w:bCs/>
          <w:color w:val="000000"/>
          <w:sz w:val="24"/>
          <w:szCs w:val="24"/>
        </w:rPr>
      </w:pPr>
    </w:p>
    <w:p w14:paraId="5B632D17" w14:textId="77777777" w:rsidR="00962247" w:rsidRDefault="00962247">
      <w:pPr>
        <w:autoSpaceDE/>
        <w:autoSpaceDN/>
        <w:rPr>
          <w:rFonts w:ascii="Garamond" w:hAnsi="Garamond" w:cs="Arial"/>
          <w:b/>
          <w:bCs/>
          <w:color w:val="000000"/>
          <w:sz w:val="24"/>
          <w:szCs w:val="24"/>
        </w:rPr>
      </w:pPr>
    </w:p>
    <w:p w14:paraId="06C5AFC3" w14:textId="77777777" w:rsidR="00962247" w:rsidRDefault="00962247">
      <w:pPr>
        <w:autoSpaceDE/>
        <w:autoSpaceDN/>
        <w:rPr>
          <w:rFonts w:ascii="Garamond" w:hAnsi="Garamond" w:cs="Arial"/>
          <w:b/>
          <w:bCs/>
          <w:color w:val="000000"/>
          <w:sz w:val="24"/>
          <w:szCs w:val="24"/>
        </w:rPr>
      </w:pPr>
    </w:p>
    <w:p w14:paraId="68F48E99" w14:textId="77777777" w:rsidR="00962247" w:rsidRDefault="00962247">
      <w:pPr>
        <w:autoSpaceDE/>
        <w:autoSpaceDN/>
        <w:rPr>
          <w:rFonts w:ascii="Garamond" w:hAnsi="Garamond" w:cs="Arial"/>
          <w:b/>
          <w:bCs/>
          <w:color w:val="000000"/>
          <w:sz w:val="24"/>
          <w:szCs w:val="24"/>
        </w:rPr>
      </w:pPr>
    </w:p>
    <w:p w14:paraId="090F7DB8" w14:textId="77777777" w:rsidR="00962247" w:rsidRDefault="00962247">
      <w:pPr>
        <w:autoSpaceDE/>
        <w:autoSpaceDN/>
        <w:rPr>
          <w:rFonts w:ascii="Garamond" w:hAnsi="Garamond" w:cs="Arial"/>
          <w:b/>
          <w:bCs/>
          <w:color w:val="000000"/>
          <w:sz w:val="24"/>
          <w:szCs w:val="24"/>
        </w:rPr>
      </w:pPr>
    </w:p>
    <w:p w14:paraId="3256B22B" w14:textId="77777777" w:rsidR="00962247" w:rsidRDefault="00962247">
      <w:pPr>
        <w:autoSpaceDE/>
        <w:autoSpaceDN/>
        <w:rPr>
          <w:rFonts w:ascii="Garamond" w:hAnsi="Garamond" w:cs="Arial"/>
          <w:b/>
          <w:bCs/>
          <w:color w:val="000000"/>
          <w:sz w:val="24"/>
          <w:szCs w:val="24"/>
        </w:rPr>
      </w:pPr>
    </w:p>
    <w:p w14:paraId="42FDE98C" w14:textId="77777777" w:rsidR="00962247" w:rsidRDefault="00962247">
      <w:pPr>
        <w:autoSpaceDE/>
        <w:autoSpaceDN/>
        <w:rPr>
          <w:rFonts w:ascii="Garamond" w:hAnsi="Garamond" w:cs="Arial"/>
          <w:b/>
          <w:bCs/>
          <w:color w:val="000000"/>
          <w:sz w:val="24"/>
          <w:szCs w:val="24"/>
        </w:rPr>
      </w:pPr>
    </w:p>
    <w:p w14:paraId="21F5761B" w14:textId="77777777" w:rsidR="00962247" w:rsidRDefault="00962247">
      <w:pPr>
        <w:autoSpaceDE/>
        <w:autoSpaceDN/>
        <w:rPr>
          <w:rFonts w:ascii="Garamond" w:hAnsi="Garamond" w:cs="Arial"/>
          <w:b/>
          <w:bCs/>
          <w:color w:val="000000"/>
          <w:sz w:val="24"/>
          <w:szCs w:val="24"/>
        </w:rPr>
      </w:pPr>
    </w:p>
    <w:p w14:paraId="60C09FE8" w14:textId="77777777" w:rsidR="00962247" w:rsidRDefault="00962247">
      <w:pPr>
        <w:autoSpaceDE/>
        <w:autoSpaceDN/>
        <w:rPr>
          <w:rFonts w:ascii="Garamond" w:hAnsi="Garamond" w:cs="Arial"/>
          <w:b/>
          <w:bCs/>
          <w:color w:val="000000"/>
          <w:sz w:val="24"/>
          <w:szCs w:val="24"/>
        </w:rPr>
      </w:pPr>
    </w:p>
    <w:p w14:paraId="58C366AA" w14:textId="77777777" w:rsidR="00962247" w:rsidRPr="002C0A22" w:rsidRDefault="00962247">
      <w:pPr>
        <w:autoSpaceDE/>
        <w:autoSpaceDN/>
        <w:rPr>
          <w:rFonts w:ascii="Garamond" w:hAnsi="Garamond" w:cs="Arial"/>
          <w:b/>
          <w:bCs/>
          <w:sz w:val="24"/>
          <w:szCs w:val="24"/>
        </w:rPr>
      </w:pPr>
    </w:p>
    <w:p w14:paraId="263D11AF" w14:textId="77777777" w:rsidR="0015127C" w:rsidRPr="002C0A22" w:rsidRDefault="0008376A" w:rsidP="00B106D1">
      <w:pPr>
        <w:numPr>
          <w:ilvl w:val="12"/>
          <w:numId w:val="0"/>
        </w:numPr>
        <w:spacing w:after="120"/>
        <w:rPr>
          <w:rFonts w:ascii="Garamond" w:hAnsi="Garamond" w:cs="Arial"/>
          <w:sz w:val="24"/>
          <w:szCs w:val="24"/>
        </w:rPr>
      </w:pPr>
      <w:r w:rsidRPr="002C0A22">
        <w:rPr>
          <w:rFonts w:ascii="Garamond" w:hAnsi="Garamond" w:cs="Arial"/>
          <w:b/>
          <w:bCs/>
          <w:sz w:val="24"/>
          <w:szCs w:val="24"/>
        </w:rPr>
        <w:lastRenderedPageBreak/>
        <w:t>Course Schedule</w:t>
      </w:r>
    </w:p>
    <w:p w14:paraId="0FDC3CBF" w14:textId="60BF190D" w:rsidR="00B106D1" w:rsidRPr="002C0A22" w:rsidRDefault="00B106D1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tabs>
          <w:tab w:val="left" w:pos="810"/>
          <w:tab w:val="left" w:pos="6480"/>
        </w:tabs>
        <w:adjustRightInd w:val="0"/>
        <w:spacing w:line="276" w:lineRule="auto"/>
        <w:ind w:right="18"/>
        <w:rPr>
          <w:rFonts w:ascii="Garamond" w:hAnsi="Garamond" w:cs="Arial"/>
          <w:b/>
          <w:sz w:val="24"/>
          <w:szCs w:val="24"/>
          <w:lang w:val="en"/>
        </w:rPr>
      </w:pPr>
      <w:r w:rsidRPr="002C0A22">
        <w:rPr>
          <w:rFonts w:ascii="Garamond" w:hAnsi="Garamond" w:cs="Arial"/>
          <w:b/>
          <w:sz w:val="24"/>
          <w:szCs w:val="24"/>
          <w:lang w:val="en"/>
        </w:rPr>
        <w:t>Date</w:t>
      </w:r>
      <w:r w:rsidRPr="002C0A22">
        <w:rPr>
          <w:rFonts w:ascii="Garamond" w:hAnsi="Garamond" w:cs="Arial"/>
          <w:b/>
          <w:sz w:val="24"/>
          <w:szCs w:val="24"/>
          <w:lang w:val="en"/>
        </w:rPr>
        <w:tab/>
        <w:t>Topic</w:t>
      </w:r>
      <w:r w:rsidRPr="002C0A22">
        <w:rPr>
          <w:rFonts w:ascii="Garamond" w:hAnsi="Garamond" w:cs="Arial"/>
          <w:b/>
          <w:sz w:val="24"/>
          <w:szCs w:val="24"/>
          <w:lang w:val="en"/>
        </w:rPr>
        <w:tab/>
        <w:t>Reading</w:t>
      </w:r>
    </w:p>
    <w:p w14:paraId="0F131A85" w14:textId="6C68C43B" w:rsidR="00B106D1" w:rsidRPr="002C0A22" w:rsidRDefault="00FE568D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ind w:right="18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8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>/</w:t>
      </w:r>
      <w:r>
        <w:rPr>
          <w:rFonts w:ascii="Garamond" w:hAnsi="Garamond" w:cs="Arial"/>
          <w:sz w:val="24"/>
          <w:szCs w:val="24"/>
          <w:lang w:val="en"/>
        </w:rPr>
        <w:t>31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  <w:t>Introduction and Overview of Syllabus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</w:r>
      <w:proofErr w:type="spellStart"/>
      <w:r w:rsidR="00B106D1" w:rsidRPr="002C0A22">
        <w:rPr>
          <w:rFonts w:ascii="Garamond" w:hAnsi="Garamond" w:cs="Arial"/>
          <w:sz w:val="24"/>
          <w:szCs w:val="24"/>
          <w:lang w:val="en"/>
        </w:rPr>
        <w:t>Syllabus</w:t>
      </w:r>
      <w:proofErr w:type="spellEnd"/>
    </w:p>
    <w:p w14:paraId="6AED1D75" w14:textId="1E04636C" w:rsidR="00B106D1" w:rsidRPr="002C0A22" w:rsidRDefault="00FE568D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ind w:right="18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9</w:t>
      </w:r>
      <w:r w:rsidR="005631FD">
        <w:rPr>
          <w:rFonts w:ascii="Garamond" w:hAnsi="Garamond" w:cs="Arial"/>
          <w:sz w:val="24"/>
          <w:szCs w:val="24"/>
          <w:lang w:val="en"/>
        </w:rPr>
        <w:t>/</w:t>
      </w:r>
      <w:r>
        <w:rPr>
          <w:rFonts w:ascii="Garamond" w:hAnsi="Garamond" w:cs="Arial"/>
          <w:sz w:val="24"/>
          <w:szCs w:val="24"/>
          <w:lang w:val="en"/>
        </w:rPr>
        <w:t>5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</w:r>
      <w:r>
        <w:rPr>
          <w:rFonts w:ascii="Garamond" w:hAnsi="Garamond" w:cs="Arial"/>
          <w:sz w:val="24"/>
          <w:szCs w:val="24"/>
          <w:lang w:val="en"/>
        </w:rPr>
        <w:t>No Class: Labor Day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</w:r>
    </w:p>
    <w:p w14:paraId="258FF3BD" w14:textId="6F8C8CCD" w:rsidR="00B106D1" w:rsidRPr="002C0A22" w:rsidRDefault="00FE568D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ind w:right="18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9</w:t>
      </w:r>
      <w:r w:rsidR="005631FD">
        <w:rPr>
          <w:rFonts w:ascii="Garamond" w:hAnsi="Garamond" w:cs="Arial"/>
          <w:sz w:val="24"/>
          <w:szCs w:val="24"/>
          <w:lang w:val="en"/>
        </w:rPr>
        <w:t>/</w:t>
      </w:r>
      <w:r>
        <w:rPr>
          <w:rFonts w:ascii="Garamond" w:hAnsi="Garamond" w:cs="Arial"/>
          <w:sz w:val="24"/>
          <w:szCs w:val="24"/>
          <w:lang w:val="en"/>
        </w:rPr>
        <w:t>7</w:t>
      </w:r>
      <w:r w:rsidR="003F4757">
        <w:rPr>
          <w:rFonts w:ascii="Garamond" w:hAnsi="Garamond" w:cs="Arial"/>
          <w:sz w:val="24"/>
          <w:szCs w:val="24"/>
          <w:lang w:val="en"/>
        </w:rPr>
        <w:t>*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</w:r>
      <w:r w:rsidR="00E134A4">
        <w:rPr>
          <w:rFonts w:ascii="Garamond" w:hAnsi="Garamond" w:cs="Arial"/>
          <w:sz w:val="24"/>
          <w:szCs w:val="24"/>
          <w:lang w:val="en"/>
        </w:rPr>
        <w:t xml:space="preserve">SBIRT Module 1: </w:t>
      </w:r>
      <w:r w:rsidR="00D37152">
        <w:rPr>
          <w:rFonts w:ascii="Garamond" w:hAnsi="Garamond" w:cs="Arial"/>
          <w:sz w:val="24"/>
          <w:szCs w:val="24"/>
          <w:lang w:val="en"/>
        </w:rPr>
        <w:t xml:space="preserve">Understanding </w:t>
      </w:r>
      <w:r w:rsidR="008E2146">
        <w:rPr>
          <w:rFonts w:ascii="Garamond" w:hAnsi="Garamond" w:cs="Arial"/>
          <w:sz w:val="24"/>
          <w:szCs w:val="24"/>
          <w:lang w:val="en"/>
        </w:rPr>
        <w:t>Substance Use</w:t>
      </w:r>
      <w:r w:rsidR="00D37152">
        <w:rPr>
          <w:rFonts w:ascii="Garamond" w:hAnsi="Garamond" w:cs="Arial"/>
          <w:sz w:val="24"/>
          <w:szCs w:val="24"/>
          <w:lang w:val="en"/>
        </w:rPr>
        <w:t xml:space="preserve"> Issues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</w:r>
      <w:r w:rsidR="000E6D11">
        <w:rPr>
          <w:rFonts w:ascii="Garamond" w:hAnsi="Garamond" w:cs="Arial"/>
          <w:sz w:val="24"/>
          <w:szCs w:val="24"/>
          <w:lang w:val="en"/>
        </w:rPr>
        <w:t xml:space="preserve">Lyman p. </w:t>
      </w:r>
      <w:r w:rsidR="00B150D6">
        <w:rPr>
          <w:rFonts w:ascii="Garamond" w:hAnsi="Garamond" w:cs="Arial"/>
          <w:sz w:val="24"/>
          <w:szCs w:val="24"/>
          <w:lang w:val="en"/>
        </w:rPr>
        <w:t>1-34</w:t>
      </w:r>
      <w:r w:rsidR="008E2146">
        <w:rPr>
          <w:rFonts w:ascii="Garamond" w:hAnsi="Garamond" w:cs="Arial"/>
          <w:sz w:val="24"/>
          <w:szCs w:val="24"/>
          <w:lang w:val="en"/>
        </w:rPr>
        <w:t xml:space="preserve">; </w:t>
      </w:r>
      <w:proofErr w:type="spellStart"/>
      <w:r w:rsidR="008E2146">
        <w:rPr>
          <w:rFonts w:ascii="Garamond" w:hAnsi="Garamond" w:cs="Arial"/>
          <w:sz w:val="24"/>
          <w:szCs w:val="24"/>
          <w:lang w:val="en"/>
        </w:rPr>
        <w:t>Samet</w:t>
      </w:r>
      <w:proofErr w:type="spellEnd"/>
      <w:r w:rsidR="008E2146">
        <w:rPr>
          <w:rFonts w:ascii="Garamond" w:hAnsi="Garamond" w:cs="Arial"/>
          <w:sz w:val="24"/>
          <w:szCs w:val="24"/>
          <w:lang w:val="en"/>
        </w:rPr>
        <w:t xml:space="preserve"> (2007)</w:t>
      </w:r>
      <w:r w:rsidR="00D37152">
        <w:rPr>
          <w:rFonts w:ascii="Garamond" w:hAnsi="Garamond" w:cs="Arial"/>
          <w:sz w:val="24"/>
          <w:szCs w:val="24"/>
          <w:lang w:val="en"/>
        </w:rPr>
        <w:t xml:space="preserve">   </w:t>
      </w:r>
    </w:p>
    <w:p w14:paraId="1E86523C" w14:textId="2F37D8BB" w:rsidR="00B106D1" w:rsidRPr="002C0A22" w:rsidRDefault="00FE568D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9</w:t>
      </w:r>
      <w:r w:rsidR="005631FD">
        <w:rPr>
          <w:rFonts w:ascii="Garamond" w:hAnsi="Garamond" w:cs="Arial"/>
          <w:sz w:val="24"/>
          <w:szCs w:val="24"/>
          <w:lang w:val="en"/>
        </w:rPr>
        <w:t>/</w:t>
      </w:r>
      <w:r>
        <w:rPr>
          <w:rFonts w:ascii="Garamond" w:hAnsi="Garamond" w:cs="Arial"/>
          <w:sz w:val="24"/>
          <w:szCs w:val="24"/>
          <w:lang w:val="en"/>
        </w:rPr>
        <w:t>12</w:t>
      </w:r>
      <w:r w:rsidR="003F4757">
        <w:rPr>
          <w:rFonts w:ascii="Garamond" w:hAnsi="Garamond" w:cs="Arial"/>
          <w:sz w:val="24"/>
          <w:szCs w:val="24"/>
          <w:lang w:val="en"/>
        </w:rPr>
        <w:t>*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</w:r>
      <w:r w:rsidR="00E134A4">
        <w:rPr>
          <w:rFonts w:ascii="Garamond" w:hAnsi="Garamond" w:cs="Arial"/>
          <w:sz w:val="24"/>
          <w:szCs w:val="24"/>
          <w:lang w:val="en"/>
        </w:rPr>
        <w:t xml:space="preserve">SBIRT Module 2: </w:t>
      </w:r>
      <w:r w:rsidR="00D37152">
        <w:rPr>
          <w:rFonts w:ascii="Garamond" w:hAnsi="Garamond" w:cs="Arial"/>
          <w:sz w:val="24"/>
          <w:szCs w:val="24"/>
          <w:lang w:val="en"/>
        </w:rPr>
        <w:t>Assessment/Impact of Substance Use</w:t>
      </w:r>
      <w:r w:rsidR="003F4757">
        <w:rPr>
          <w:rFonts w:ascii="Garamond" w:hAnsi="Garamond" w:cs="Arial"/>
          <w:sz w:val="24"/>
          <w:szCs w:val="24"/>
          <w:lang w:val="en"/>
        </w:rPr>
        <w:t xml:space="preserve"> 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</w:r>
      <w:r w:rsidR="0014414A">
        <w:rPr>
          <w:rFonts w:ascii="Garamond" w:hAnsi="Garamond" w:cs="Arial"/>
          <w:sz w:val="24"/>
          <w:szCs w:val="24"/>
          <w:lang w:val="en"/>
        </w:rPr>
        <w:t>Lyman Ch. 3</w:t>
      </w:r>
      <w:r w:rsidR="00D37152">
        <w:rPr>
          <w:rFonts w:ascii="Garamond" w:hAnsi="Garamond" w:cs="Arial"/>
          <w:sz w:val="24"/>
          <w:szCs w:val="24"/>
          <w:lang w:val="en"/>
        </w:rPr>
        <w:t xml:space="preserve"> </w:t>
      </w:r>
      <w:r w:rsidR="00D37152" w:rsidRPr="00D37152">
        <w:rPr>
          <w:rFonts w:ascii="Garamond" w:hAnsi="Garamond" w:cs="Arial"/>
          <w:b/>
          <w:sz w:val="24"/>
          <w:szCs w:val="24"/>
          <w:lang w:val="en"/>
        </w:rPr>
        <w:t>[</w:t>
      </w:r>
      <w:r w:rsidR="00D37152" w:rsidRPr="003F4757">
        <w:rPr>
          <w:rFonts w:ascii="Garamond" w:hAnsi="Garamond" w:cs="Arial"/>
          <w:b/>
          <w:sz w:val="24"/>
          <w:szCs w:val="24"/>
          <w:lang w:val="en"/>
        </w:rPr>
        <w:t>SBIRT Training</w:t>
      </w:r>
      <w:r w:rsidR="00D37152">
        <w:rPr>
          <w:rFonts w:ascii="Garamond" w:hAnsi="Garamond" w:cs="Arial"/>
          <w:b/>
          <w:sz w:val="24"/>
          <w:szCs w:val="24"/>
          <w:lang w:val="en"/>
        </w:rPr>
        <w:t>]</w:t>
      </w:r>
    </w:p>
    <w:p w14:paraId="220D8098" w14:textId="4AA053CD" w:rsidR="00B106D1" w:rsidRPr="002C0A22" w:rsidRDefault="00FE568D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9/14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</w:r>
      <w:r>
        <w:rPr>
          <w:rFonts w:ascii="Garamond" w:hAnsi="Garamond" w:cs="Arial"/>
          <w:sz w:val="24"/>
          <w:szCs w:val="24"/>
          <w:lang w:val="en"/>
        </w:rPr>
        <w:t>History of Drug and Alcohol Use and Misuse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</w:r>
      <w:r w:rsidR="00B150D6">
        <w:rPr>
          <w:rFonts w:ascii="Garamond" w:hAnsi="Garamond" w:cs="Arial"/>
          <w:sz w:val="24"/>
          <w:szCs w:val="24"/>
          <w:lang w:val="en"/>
        </w:rPr>
        <w:t>Lyman Ch. 2: 37-44</w:t>
      </w:r>
    </w:p>
    <w:p w14:paraId="7B0B14EB" w14:textId="7F65A125" w:rsidR="00B106D1" w:rsidRDefault="00FE568D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9</w:t>
      </w:r>
      <w:r w:rsidR="005631FD">
        <w:rPr>
          <w:rFonts w:ascii="Garamond" w:hAnsi="Garamond" w:cs="Arial"/>
          <w:sz w:val="24"/>
          <w:szCs w:val="24"/>
          <w:lang w:val="en"/>
        </w:rPr>
        <w:t>/</w:t>
      </w:r>
      <w:r>
        <w:rPr>
          <w:rFonts w:ascii="Garamond" w:hAnsi="Garamond" w:cs="Arial"/>
          <w:sz w:val="24"/>
          <w:szCs w:val="24"/>
          <w:lang w:val="en"/>
        </w:rPr>
        <w:t>19</w:t>
      </w:r>
      <w:r w:rsidR="005511BD">
        <w:rPr>
          <w:rFonts w:ascii="Garamond" w:hAnsi="Garamond" w:cs="Arial"/>
          <w:sz w:val="24"/>
          <w:szCs w:val="24"/>
          <w:lang w:val="en"/>
        </w:rPr>
        <w:tab/>
      </w:r>
      <w:r>
        <w:rPr>
          <w:rFonts w:ascii="Garamond" w:hAnsi="Garamond" w:cs="Arial"/>
          <w:sz w:val="24"/>
          <w:szCs w:val="24"/>
          <w:lang w:val="en"/>
        </w:rPr>
        <w:t>History of Drug and Alcohol Use and Misuse</w:t>
      </w:r>
      <w:r w:rsidR="009B56CD">
        <w:rPr>
          <w:rFonts w:ascii="Garamond" w:hAnsi="Garamond" w:cs="Arial"/>
          <w:sz w:val="24"/>
          <w:szCs w:val="24"/>
          <w:lang w:val="en"/>
        </w:rPr>
        <w:tab/>
      </w:r>
      <w:r w:rsidR="00B150D6">
        <w:rPr>
          <w:rFonts w:ascii="Garamond" w:hAnsi="Garamond" w:cs="Arial"/>
          <w:sz w:val="24"/>
          <w:szCs w:val="24"/>
          <w:lang w:val="en"/>
        </w:rPr>
        <w:t>Lyman Ch. 2: 44-61</w:t>
      </w:r>
    </w:p>
    <w:p w14:paraId="70B978F2" w14:textId="75BDEA28" w:rsidR="00137D16" w:rsidRDefault="00137D16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9/21</w:t>
      </w:r>
      <w:r>
        <w:rPr>
          <w:rFonts w:ascii="Garamond" w:hAnsi="Garamond" w:cs="Arial"/>
          <w:sz w:val="24"/>
          <w:szCs w:val="24"/>
          <w:lang w:val="en"/>
        </w:rPr>
        <w:tab/>
        <w:t>Neurobiology of Substance Use</w:t>
      </w:r>
      <w:r>
        <w:rPr>
          <w:rFonts w:ascii="Garamond" w:hAnsi="Garamond" w:cs="Arial"/>
          <w:sz w:val="24"/>
          <w:szCs w:val="24"/>
          <w:lang w:val="en"/>
        </w:rPr>
        <w:tab/>
        <w:t xml:space="preserve">Lyman p. 63-70; </w:t>
      </w:r>
      <w:proofErr w:type="spellStart"/>
      <w:r>
        <w:rPr>
          <w:rFonts w:ascii="Garamond" w:hAnsi="Garamond" w:cs="Arial"/>
          <w:sz w:val="24"/>
          <w:szCs w:val="24"/>
          <w:lang w:val="en"/>
        </w:rPr>
        <w:t>Crevecouer</w:t>
      </w:r>
      <w:proofErr w:type="spellEnd"/>
      <w:r>
        <w:rPr>
          <w:rFonts w:ascii="Garamond" w:hAnsi="Garamond" w:cs="Arial"/>
          <w:sz w:val="24"/>
          <w:szCs w:val="24"/>
          <w:lang w:val="en"/>
        </w:rPr>
        <w:t xml:space="preserve"> (2009)</w:t>
      </w:r>
    </w:p>
    <w:p w14:paraId="3198A25F" w14:textId="42CCE505" w:rsidR="00137D16" w:rsidRPr="002C0A22" w:rsidRDefault="00137D16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9/26</w:t>
      </w:r>
      <w:r>
        <w:rPr>
          <w:rFonts w:ascii="Garamond" w:hAnsi="Garamond" w:cs="Arial"/>
          <w:sz w:val="24"/>
          <w:szCs w:val="24"/>
          <w:lang w:val="en"/>
        </w:rPr>
        <w:tab/>
        <w:t>Neurobiology of Substance Use</w:t>
      </w:r>
      <w:r>
        <w:rPr>
          <w:rFonts w:ascii="Garamond" w:hAnsi="Garamond" w:cs="Arial"/>
          <w:sz w:val="24"/>
          <w:szCs w:val="24"/>
          <w:lang w:val="en"/>
        </w:rPr>
        <w:tab/>
      </w:r>
      <w:r w:rsidR="003F4757">
        <w:rPr>
          <w:rFonts w:ascii="Garamond" w:hAnsi="Garamond" w:cs="Arial"/>
          <w:b/>
          <w:sz w:val="24"/>
          <w:szCs w:val="24"/>
          <w:lang w:val="en"/>
        </w:rPr>
        <w:t>JAR 1</w:t>
      </w:r>
      <w:r w:rsidRPr="00CC29D2">
        <w:rPr>
          <w:rFonts w:ascii="Garamond" w:hAnsi="Garamond" w:cs="Arial"/>
          <w:b/>
          <w:sz w:val="24"/>
          <w:szCs w:val="24"/>
          <w:lang w:val="en"/>
        </w:rPr>
        <w:t>:</w:t>
      </w:r>
      <w:r>
        <w:rPr>
          <w:rFonts w:ascii="Garamond" w:hAnsi="Garamond" w:cs="Arial"/>
          <w:sz w:val="24"/>
          <w:szCs w:val="24"/>
          <w:lang w:val="en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val="en"/>
        </w:rPr>
        <w:t>Degenhardt</w:t>
      </w:r>
      <w:proofErr w:type="spellEnd"/>
      <w:r>
        <w:rPr>
          <w:rFonts w:ascii="Garamond" w:hAnsi="Garamond" w:cs="Arial"/>
          <w:sz w:val="24"/>
          <w:szCs w:val="24"/>
          <w:lang w:val="en"/>
        </w:rPr>
        <w:t xml:space="preserve"> (2012)</w:t>
      </w:r>
    </w:p>
    <w:p w14:paraId="732E6312" w14:textId="50597C76" w:rsidR="00B106D1" w:rsidRPr="002C0A22" w:rsidRDefault="00137D16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9/28</w:t>
      </w:r>
      <w:r w:rsidR="00B6567A">
        <w:rPr>
          <w:rFonts w:ascii="Garamond" w:hAnsi="Garamond" w:cs="Arial"/>
          <w:sz w:val="24"/>
          <w:szCs w:val="24"/>
          <w:lang w:val="en"/>
        </w:rPr>
        <w:t>*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</w:r>
      <w:r w:rsidR="00FE568D">
        <w:rPr>
          <w:rFonts w:ascii="Garamond" w:hAnsi="Garamond" w:cs="Arial"/>
          <w:sz w:val="24"/>
          <w:szCs w:val="24"/>
          <w:lang w:val="en"/>
        </w:rPr>
        <w:t>Perspectives: Why People Use Drugs</w:t>
      </w:r>
      <w:r w:rsidR="009B56CD">
        <w:rPr>
          <w:rFonts w:ascii="Garamond" w:hAnsi="Garamond" w:cs="Arial"/>
          <w:sz w:val="24"/>
          <w:szCs w:val="24"/>
          <w:lang w:val="en"/>
        </w:rPr>
        <w:tab/>
      </w:r>
      <w:r w:rsidR="000E6D11">
        <w:rPr>
          <w:rFonts w:ascii="Garamond" w:hAnsi="Garamond" w:cs="Arial"/>
          <w:sz w:val="24"/>
          <w:szCs w:val="24"/>
          <w:lang w:val="en"/>
        </w:rPr>
        <w:t>McClellan (2000)</w:t>
      </w:r>
      <w:r w:rsidR="00284A93">
        <w:rPr>
          <w:rFonts w:ascii="Garamond" w:hAnsi="Garamond" w:cs="Arial"/>
          <w:sz w:val="24"/>
          <w:szCs w:val="24"/>
          <w:lang w:val="en"/>
        </w:rPr>
        <w:t>; Hser (2007)</w:t>
      </w:r>
    </w:p>
    <w:p w14:paraId="559B925D" w14:textId="2E76DE8F" w:rsidR="00B106D1" w:rsidRPr="002C0A22" w:rsidRDefault="00137D16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10/3</w:t>
      </w:r>
      <w:r w:rsidR="003F4757">
        <w:rPr>
          <w:rFonts w:ascii="Garamond" w:hAnsi="Garamond" w:cs="Arial"/>
          <w:sz w:val="24"/>
          <w:szCs w:val="24"/>
          <w:lang w:val="en"/>
        </w:rPr>
        <w:t>*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</w:r>
      <w:r w:rsidR="00FE568D">
        <w:rPr>
          <w:rFonts w:ascii="Garamond" w:hAnsi="Garamond" w:cs="Arial"/>
          <w:sz w:val="24"/>
          <w:szCs w:val="24"/>
          <w:lang w:val="en"/>
        </w:rPr>
        <w:t xml:space="preserve">Perspectives: </w:t>
      </w:r>
      <w:r w:rsidR="00284A93">
        <w:rPr>
          <w:rFonts w:ascii="Garamond" w:hAnsi="Garamond" w:cs="Arial"/>
          <w:sz w:val="24"/>
          <w:szCs w:val="24"/>
          <w:lang w:val="en"/>
        </w:rPr>
        <w:t>Developmental Framework</w:t>
      </w:r>
      <w:r w:rsidR="00284A93">
        <w:rPr>
          <w:rFonts w:ascii="Garamond" w:hAnsi="Garamond" w:cs="Arial"/>
          <w:sz w:val="24"/>
          <w:szCs w:val="24"/>
          <w:lang w:val="en"/>
        </w:rPr>
        <w:tab/>
      </w:r>
      <w:r w:rsidR="009B134B">
        <w:rPr>
          <w:rFonts w:ascii="Garamond" w:hAnsi="Garamond" w:cs="Arial"/>
          <w:sz w:val="24"/>
          <w:szCs w:val="24"/>
          <w:lang w:val="en"/>
        </w:rPr>
        <w:t xml:space="preserve">Winters (2011); </w:t>
      </w:r>
      <w:r w:rsidR="00284A93">
        <w:rPr>
          <w:rFonts w:ascii="Garamond" w:hAnsi="Garamond" w:cs="Arial"/>
          <w:sz w:val="24"/>
          <w:szCs w:val="24"/>
          <w:lang w:val="en"/>
        </w:rPr>
        <w:t>Gonzales (2012)</w:t>
      </w:r>
    </w:p>
    <w:p w14:paraId="57B2A6F0" w14:textId="6C8943A4" w:rsidR="005631FD" w:rsidRDefault="00FE568D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10</w:t>
      </w:r>
      <w:r w:rsidR="005631FD">
        <w:rPr>
          <w:rFonts w:ascii="Garamond" w:hAnsi="Garamond" w:cs="Arial"/>
          <w:sz w:val="24"/>
          <w:szCs w:val="24"/>
          <w:lang w:val="en"/>
        </w:rPr>
        <w:t>/</w:t>
      </w:r>
      <w:r>
        <w:rPr>
          <w:rFonts w:ascii="Garamond" w:hAnsi="Garamond" w:cs="Arial"/>
          <w:sz w:val="24"/>
          <w:szCs w:val="24"/>
          <w:lang w:val="en"/>
        </w:rPr>
        <w:t>5</w:t>
      </w:r>
      <w:r w:rsidR="005631FD">
        <w:rPr>
          <w:rFonts w:ascii="Garamond" w:hAnsi="Garamond" w:cs="Arial"/>
          <w:sz w:val="24"/>
          <w:szCs w:val="24"/>
          <w:lang w:val="en"/>
        </w:rPr>
        <w:tab/>
      </w:r>
      <w:r w:rsidRPr="009B56CD">
        <w:rPr>
          <w:rFonts w:ascii="Garamond" w:hAnsi="Garamond" w:cs="Arial"/>
          <w:b/>
          <w:sz w:val="24"/>
          <w:szCs w:val="24"/>
          <w:lang w:val="en"/>
        </w:rPr>
        <w:t>Exam 1</w:t>
      </w:r>
    </w:p>
    <w:p w14:paraId="7BBB29F6" w14:textId="6F4A7602" w:rsidR="00B106D1" w:rsidRPr="002C0A22" w:rsidRDefault="00FE568D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10/10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</w:r>
      <w:r w:rsidR="006301D1" w:rsidRPr="00FE568D">
        <w:rPr>
          <w:rFonts w:ascii="Garamond" w:hAnsi="Garamond" w:cs="Arial"/>
          <w:sz w:val="24"/>
          <w:szCs w:val="24"/>
        </w:rPr>
        <w:t>Legal Issues: Drugs, Crime, and Gangs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</w:r>
      <w:r w:rsidR="006301D1">
        <w:rPr>
          <w:rFonts w:ascii="Garamond" w:hAnsi="Garamond" w:cs="Arial"/>
          <w:sz w:val="24"/>
          <w:szCs w:val="24"/>
          <w:lang w:val="en"/>
        </w:rPr>
        <w:t>Lyman Ch. 6</w:t>
      </w:r>
    </w:p>
    <w:p w14:paraId="5645CE55" w14:textId="39AEC6B5" w:rsidR="00B106D1" w:rsidRPr="002C0A22" w:rsidRDefault="00FE568D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10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>/</w:t>
      </w:r>
      <w:r w:rsidR="005631FD">
        <w:rPr>
          <w:rFonts w:ascii="Garamond" w:hAnsi="Garamond" w:cs="Arial"/>
          <w:sz w:val="24"/>
          <w:szCs w:val="24"/>
          <w:lang w:val="en"/>
        </w:rPr>
        <w:t>1</w:t>
      </w:r>
      <w:r>
        <w:rPr>
          <w:rFonts w:ascii="Garamond" w:hAnsi="Garamond" w:cs="Arial"/>
          <w:sz w:val="24"/>
          <w:szCs w:val="24"/>
          <w:lang w:val="en"/>
        </w:rPr>
        <w:t>2</w:t>
      </w:r>
      <w:r w:rsidR="00C0272E">
        <w:rPr>
          <w:rFonts w:ascii="Garamond" w:hAnsi="Garamond" w:cs="Arial"/>
          <w:sz w:val="24"/>
          <w:szCs w:val="24"/>
          <w:lang w:val="en"/>
        </w:rPr>
        <w:t>*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</w:r>
      <w:r w:rsidRPr="00FE568D">
        <w:rPr>
          <w:rFonts w:ascii="Garamond" w:hAnsi="Garamond" w:cs="Arial"/>
          <w:sz w:val="24"/>
          <w:szCs w:val="24"/>
        </w:rPr>
        <w:t xml:space="preserve">Legal Issues: Policy Approaches for </w:t>
      </w:r>
      <w:r>
        <w:rPr>
          <w:rFonts w:ascii="Garamond" w:hAnsi="Garamond" w:cs="Arial"/>
          <w:sz w:val="24"/>
          <w:szCs w:val="24"/>
        </w:rPr>
        <w:t>Substance Use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</w:r>
      <w:r w:rsidR="006301D1">
        <w:rPr>
          <w:rFonts w:ascii="Garamond" w:hAnsi="Garamond" w:cs="Arial"/>
          <w:sz w:val="24"/>
          <w:szCs w:val="24"/>
          <w:lang w:val="en"/>
        </w:rPr>
        <w:t>Lyman Ch. 10</w:t>
      </w:r>
      <w:r w:rsidR="00A00C69">
        <w:rPr>
          <w:rFonts w:ascii="Garamond" w:hAnsi="Garamond" w:cs="Arial"/>
          <w:sz w:val="24"/>
          <w:szCs w:val="24"/>
          <w:lang w:val="en"/>
        </w:rPr>
        <w:t>, Ch. 13</w:t>
      </w:r>
    </w:p>
    <w:p w14:paraId="4F097868" w14:textId="6C5BF5DA" w:rsidR="00B106D1" w:rsidRDefault="00FE568D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10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>/</w:t>
      </w:r>
      <w:r w:rsidR="005631FD">
        <w:rPr>
          <w:rFonts w:ascii="Garamond" w:hAnsi="Garamond" w:cs="Arial"/>
          <w:sz w:val="24"/>
          <w:szCs w:val="24"/>
          <w:lang w:val="en"/>
        </w:rPr>
        <w:t>1</w:t>
      </w:r>
      <w:r>
        <w:rPr>
          <w:rFonts w:ascii="Garamond" w:hAnsi="Garamond" w:cs="Arial"/>
          <w:sz w:val="24"/>
          <w:szCs w:val="24"/>
          <w:lang w:val="en"/>
        </w:rPr>
        <w:t>7</w:t>
      </w:r>
      <w:r w:rsidR="0029794E">
        <w:rPr>
          <w:rFonts w:ascii="Garamond" w:hAnsi="Garamond" w:cs="Arial"/>
          <w:sz w:val="24"/>
          <w:szCs w:val="24"/>
          <w:lang w:val="en"/>
        </w:rPr>
        <w:t>*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</w:r>
      <w:r w:rsidR="006301D1" w:rsidRPr="00FE568D">
        <w:rPr>
          <w:rFonts w:ascii="Garamond" w:hAnsi="Garamond" w:cs="Arial"/>
          <w:sz w:val="24"/>
          <w:szCs w:val="24"/>
        </w:rPr>
        <w:t xml:space="preserve">Legal Issues: Policy Approaches for </w:t>
      </w:r>
      <w:r w:rsidR="006301D1">
        <w:rPr>
          <w:rFonts w:ascii="Garamond" w:hAnsi="Garamond" w:cs="Arial"/>
          <w:sz w:val="24"/>
          <w:szCs w:val="24"/>
        </w:rPr>
        <w:t>Substance Use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</w:r>
      <w:r w:rsidR="00C3694F" w:rsidRPr="00C3694F">
        <w:rPr>
          <w:rFonts w:ascii="Garamond" w:hAnsi="Garamond" w:cs="Arial"/>
          <w:b/>
          <w:sz w:val="24"/>
          <w:szCs w:val="24"/>
          <w:lang w:val="en"/>
        </w:rPr>
        <w:t>JAR 2:</w:t>
      </w:r>
      <w:r w:rsidR="00C3694F">
        <w:rPr>
          <w:rFonts w:ascii="Garamond" w:hAnsi="Garamond" w:cs="Arial"/>
          <w:sz w:val="24"/>
          <w:szCs w:val="24"/>
          <w:lang w:val="en"/>
        </w:rPr>
        <w:t xml:space="preserve"> </w:t>
      </w:r>
      <w:r w:rsidR="000E6D11">
        <w:rPr>
          <w:rFonts w:ascii="Garamond" w:hAnsi="Garamond" w:cs="Arial"/>
          <w:sz w:val="24"/>
          <w:szCs w:val="24"/>
          <w:lang w:val="en"/>
        </w:rPr>
        <w:t>Padwa (2012)</w:t>
      </w:r>
      <w:r w:rsidR="00C3694F">
        <w:rPr>
          <w:rFonts w:ascii="Garamond" w:hAnsi="Garamond" w:cs="Arial"/>
          <w:sz w:val="24"/>
          <w:szCs w:val="24"/>
          <w:lang w:val="en"/>
        </w:rPr>
        <w:t>; Anglin 2013</w:t>
      </w:r>
    </w:p>
    <w:p w14:paraId="7180B036" w14:textId="1F89FF43" w:rsidR="00D37152" w:rsidRDefault="00D37152" w:rsidP="009F75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ind w:left="6480" w:hanging="6480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10/19</w:t>
      </w:r>
      <w:r w:rsidRPr="002C0A22">
        <w:rPr>
          <w:rFonts w:ascii="Garamond" w:hAnsi="Garamond" w:cs="Arial"/>
          <w:sz w:val="24"/>
          <w:szCs w:val="24"/>
          <w:lang w:val="en"/>
        </w:rPr>
        <w:tab/>
      </w:r>
      <w:r w:rsidRPr="00FE568D">
        <w:rPr>
          <w:rFonts w:ascii="Garamond" w:hAnsi="Garamond" w:cs="Arial"/>
          <w:sz w:val="24"/>
          <w:szCs w:val="24"/>
        </w:rPr>
        <w:t>Drug Control Initiatives: Legalization of Marijuana</w:t>
      </w:r>
      <w:r>
        <w:rPr>
          <w:rFonts w:ascii="Garamond" w:hAnsi="Garamond" w:cs="Arial"/>
          <w:sz w:val="24"/>
          <w:szCs w:val="24"/>
          <w:lang w:val="en"/>
        </w:rPr>
        <w:tab/>
        <w:t>Lyman Ch. 12; Wilkinson (2016)</w:t>
      </w:r>
      <w:r w:rsidR="009F7588">
        <w:rPr>
          <w:rFonts w:ascii="Garamond" w:hAnsi="Garamond" w:cs="Arial"/>
          <w:sz w:val="24"/>
          <w:szCs w:val="24"/>
          <w:lang w:val="en"/>
        </w:rPr>
        <w:t xml:space="preserve">; </w:t>
      </w:r>
      <w:proofErr w:type="spellStart"/>
      <w:r w:rsidR="009F7588">
        <w:rPr>
          <w:rFonts w:ascii="Garamond" w:hAnsi="Garamond" w:cs="Arial"/>
          <w:sz w:val="24"/>
          <w:szCs w:val="24"/>
          <w:lang w:val="en"/>
        </w:rPr>
        <w:t>Hopfer</w:t>
      </w:r>
      <w:proofErr w:type="spellEnd"/>
      <w:r w:rsidR="009F7588">
        <w:rPr>
          <w:rFonts w:ascii="Garamond" w:hAnsi="Garamond" w:cs="Arial"/>
          <w:sz w:val="24"/>
          <w:szCs w:val="24"/>
          <w:lang w:val="en"/>
        </w:rPr>
        <w:t xml:space="preserve"> (2014); </w:t>
      </w:r>
      <w:proofErr w:type="spellStart"/>
      <w:r w:rsidR="009F7588">
        <w:rPr>
          <w:rFonts w:ascii="Garamond" w:hAnsi="Garamond" w:cs="Arial"/>
          <w:sz w:val="24"/>
          <w:szCs w:val="24"/>
          <w:lang w:val="en"/>
        </w:rPr>
        <w:t>Banys</w:t>
      </w:r>
      <w:proofErr w:type="spellEnd"/>
      <w:r w:rsidR="009F7588">
        <w:rPr>
          <w:rFonts w:ascii="Garamond" w:hAnsi="Garamond" w:cs="Arial"/>
          <w:sz w:val="24"/>
          <w:szCs w:val="24"/>
          <w:lang w:val="en"/>
        </w:rPr>
        <w:t xml:space="preserve"> (2016)</w:t>
      </w:r>
    </w:p>
    <w:p w14:paraId="709FF277" w14:textId="5694A008" w:rsidR="00E134A4" w:rsidRPr="002C0A22" w:rsidRDefault="00E134A4" w:rsidP="00D371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 xml:space="preserve">10/24 </w:t>
      </w:r>
      <w:r>
        <w:rPr>
          <w:rFonts w:ascii="Garamond" w:hAnsi="Garamond" w:cs="Arial"/>
          <w:sz w:val="24"/>
          <w:szCs w:val="24"/>
          <w:lang w:val="en"/>
        </w:rPr>
        <w:tab/>
      </w:r>
      <w:r w:rsidRPr="000F30FF">
        <w:rPr>
          <w:rFonts w:ascii="Garamond" w:hAnsi="Garamond" w:cs="Arial"/>
          <w:b/>
          <w:sz w:val="24"/>
          <w:szCs w:val="24"/>
          <w:lang w:val="en"/>
        </w:rPr>
        <w:t>Student Presentations</w:t>
      </w:r>
      <w:r>
        <w:rPr>
          <w:rFonts w:ascii="Garamond" w:hAnsi="Garamond" w:cs="Arial"/>
          <w:sz w:val="24"/>
          <w:szCs w:val="24"/>
          <w:lang w:val="en"/>
        </w:rPr>
        <w:t>: Major Drug Issues</w:t>
      </w:r>
      <w:r>
        <w:rPr>
          <w:rFonts w:ascii="Garamond" w:hAnsi="Garamond" w:cs="Arial"/>
          <w:sz w:val="24"/>
          <w:szCs w:val="24"/>
          <w:lang w:val="en"/>
        </w:rPr>
        <w:tab/>
      </w:r>
    </w:p>
    <w:p w14:paraId="5B7C56F4" w14:textId="2D793105" w:rsidR="00D37152" w:rsidRPr="002C0A22" w:rsidRDefault="009F7588" w:rsidP="00D371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10/26</w:t>
      </w:r>
      <w:r w:rsidR="00D37152" w:rsidRPr="002C0A22">
        <w:rPr>
          <w:rFonts w:ascii="Garamond" w:hAnsi="Garamond" w:cs="Arial"/>
          <w:sz w:val="24"/>
          <w:szCs w:val="24"/>
          <w:lang w:val="en"/>
        </w:rPr>
        <w:tab/>
      </w:r>
      <w:r w:rsidR="00E134A4" w:rsidRPr="000F30FF">
        <w:rPr>
          <w:rFonts w:ascii="Garamond" w:hAnsi="Garamond" w:cs="Arial"/>
          <w:b/>
          <w:sz w:val="24"/>
          <w:szCs w:val="24"/>
          <w:lang w:val="en"/>
        </w:rPr>
        <w:t>Student Presentations</w:t>
      </w:r>
      <w:r w:rsidR="00E134A4">
        <w:rPr>
          <w:rFonts w:ascii="Garamond" w:hAnsi="Garamond" w:cs="Arial"/>
          <w:sz w:val="24"/>
          <w:szCs w:val="24"/>
          <w:lang w:val="en"/>
        </w:rPr>
        <w:t xml:space="preserve">: Marijuana  </w:t>
      </w:r>
      <w:r w:rsidR="00D37152" w:rsidRPr="002C0A22">
        <w:rPr>
          <w:rFonts w:ascii="Garamond" w:hAnsi="Garamond" w:cs="Arial"/>
          <w:sz w:val="24"/>
          <w:szCs w:val="24"/>
          <w:lang w:val="en"/>
        </w:rPr>
        <w:tab/>
      </w:r>
    </w:p>
    <w:p w14:paraId="14813B8D" w14:textId="0177D779" w:rsidR="004108A8" w:rsidRPr="002C0A22" w:rsidRDefault="004108A8" w:rsidP="004108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10/31</w:t>
      </w:r>
      <w:r w:rsidR="009F7588">
        <w:rPr>
          <w:rFonts w:ascii="Garamond" w:hAnsi="Garamond" w:cs="Arial"/>
          <w:sz w:val="24"/>
          <w:szCs w:val="24"/>
          <w:lang w:val="en"/>
        </w:rPr>
        <w:t>*</w:t>
      </w:r>
      <w:r w:rsidRPr="002C0A22">
        <w:rPr>
          <w:rFonts w:ascii="Garamond" w:hAnsi="Garamond" w:cs="Arial"/>
          <w:sz w:val="24"/>
          <w:szCs w:val="24"/>
          <w:lang w:val="en"/>
        </w:rPr>
        <w:tab/>
      </w:r>
      <w:r w:rsidR="00E134A4">
        <w:rPr>
          <w:rFonts w:ascii="Garamond" w:hAnsi="Garamond" w:cs="Arial"/>
          <w:sz w:val="24"/>
          <w:szCs w:val="24"/>
          <w:lang w:val="en"/>
        </w:rPr>
        <w:t>Drug</w:t>
      </w:r>
      <w:r w:rsidR="00E134A4" w:rsidRPr="00FE568D">
        <w:rPr>
          <w:rFonts w:ascii="Garamond" w:hAnsi="Garamond" w:cs="Arial"/>
          <w:sz w:val="24"/>
          <w:szCs w:val="24"/>
        </w:rPr>
        <w:t xml:space="preserve"> Control Initiatives: Prevention</w:t>
      </w:r>
      <w:r w:rsidR="00E134A4" w:rsidRPr="002C0A22">
        <w:rPr>
          <w:rFonts w:ascii="Garamond" w:hAnsi="Garamond" w:cs="Arial"/>
          <w:sz w:val="24"/>
          <w:szCs w:val="24"/>
          <w:lang w:val="en"/>
        </w:rPr>
        <w:tab/>
      </w:r>
      <w:r w:rsidR="00E134A4">
        <w:rPr>
          <w:rFonts w:ascii="Garamond" w:hAnsi="Garamond" w:cs="Arial"/>
          <w:sz w:val="24"/>
          <w:szCs w:val="24"/>
          <w:lang w:val="en"/>
        </w:rPr>
        <w:t>Lyman p 448-456; Gonzales (2004)</w:t>
      </w:r>
    </w:p>
    <w:p w14:paraId="395D0C57" w14:textId="6D91E770" w:rsidR="00B106D1" w:rsidRPr="002C0A22" w:rsidRDefault="004108A8" w:rsidP="004108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11/2</w:t>
      </w:r>
      <w:r w:rsidR="009F7588">
        <w:rPr>
          <w:rFonts w:ascii="Garamond" w:hAnsi="Garamond" w:cs="Arial"/>
          <w:sz w:val="24"/>
          <w:szCs w:val="24"/>
          <w:lang w:val="en"/>
        </w:rPr>
        <w:t>*</w:t>
      </w:r>
      <w:r w:rsidRPr="002C0A22">
        <w:rPr>
          <w:rFonts w:ascii="Garamond" w:hAnsi="Garamond" w:cs="Arial"/>
          <w:sz w:val="24"/>
          <w:szCs w:val="24"/>
          <w:lang w:val="en"/>
        </w:rPr>
        <w:tab/>
      </w:r>
      <w:r w:rsidR="00E134A4">
        <w:rPr>
          <w:rFonts w:ascii="Garamond" w:hAnsi="Garamond" w:cs="Arial"/>
          <w:sz w:val="24"/>
          <w:szCs w:val="24"/>
          <w:lang w:val="en"/>
        </w:rPr>
        <w:t>SBIRT Module 3</w:t>
      </w:r>
      <w:r w:rsidR="00E134A4">
        <w:rPr>
          <w:rFonts w:ascii="Garamond" w:hAnsi="Garamond" w:cs="Arial"/>
          <w:sz w:val="24"/>
          <w:szCs w:val="24"/>
          <w:lang w:val="en"/>
        </w:rPr>
        <w:tab/>
      </w:r>
      <w:r w:rsidR="00E134A4" w:rsidRPr="00CC29D2">
        <w:rPr>
          <w:rFonts w:ascii="Garamond" w:hAnsi="Garamond" w:cs="Arial"/>
          <w:b/>
          <w:sz w:val="24"/>
          <w:szCs w:val="24"/>
          <w:lang w:val="en"/>
        </w:rPr>
        <w:t>JAR 3:</w:t>
      </w:r>
      <w:r w:rsidR="00E134A4">
        <w:rPr>
          <w:rFonts w:ascii="Garamond" w:hAnsi="Garamond" w:cs="Arial"/>
          <w:sz w:val="24"/>
          <w:szCs w:val="24"/>
          <w:lang w:val="en"/>
        </w:rPr>
        <w:t xml:space="preserve"> Denering (2012)</w:t>
      </w:r>
    </w:p>
    <w:p w14:paraId="33F714AE" w14:textId="534FB985" w:rsidR="004108A8" w:rsidRPr="002C0A22" w:rsidRDefault="009F7588" w:rsidP="004108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11/7</w:t>
      </w:r>
      <w:r w:rsidR="004108A8">
        <w:rPr>
          <w:rFonts w:ascii="Garamond" w:hAnsi="Garamond" w:cs="Arial"/>
          <w:sz w:val="24"/>
          <w:szCs w:val="24"/>
          <w:lang w:val="en"/>
        </w:rPr>
        <w:t xml:space="preserve">    </w:t>
      </w:r>
      <w:r>
        <w:rPr>
          <w:rFonts w:ascii="Garamond" w:hAnsi="Garamond" w:cs="Arial"/>
          <w:sz w:val="24"/>
          <w:szCs w:val="24"/>
          <w:lang w:val="en"/>
        </w:rPr>
        <w:tab/>
      </w:r>
      <w:r w:rsidR="00E134A4">
        <w:rPr>
          <w:rFonts w:ascii="Garamond" w:hAnsi="Garamond" w:cs="Arial"/>
          <w:sz w:val="24"/>
          <w:szCs w:val="24"/>
          <w:lang w:val="en"/>
        </w:rPr>
        <w:t>Special Topic: Faith and Addiction</w:t>
      </w:r>
      <w:r w:rsidR="00E134A4" w:rsidRPr="002C0A22">
        <w:rPr>
          <w:rFonts w:ascii="Garamond" w:hAnsi="Garamond" w:cs="Arial"/>
          <w:sz w:val="24"/>
          <w:szCs w:val="24"/>
          <w:lang w:val="en"/>
        </w:rPr>
        <w:tab/>
      </w:r>
      <w:proofErr w:type="spellStart"/>
      <w:r w:rsidR="00E134A4">
        <w:rPr>
          <w:rFonts w:ascii="Garamond" w:hAnsi="Garamond" w:cs="Arial"/>
          <w:sz w:val="24"/>
          <w:szCs w:val="24"/>
          <w:lang w:val="en"/>
        </w:rPr>
        <w:t>Mercadante</w:t>
      </w:r>
      <w:proofErr w:type="spellEnd"/>
      <w:r w:rsidR="00E134A4">
        <w:rPr>
          <w:rFonts w:ascii="Garamond" w:hAnsi="Garamond" w:cs="Arial"/>
          <w:sz w:val="24"/>
          <w:szCs w:val="24"/>
          <w:lang w:val="en"/>
        </w:rPr>
        <w:t xml:space="preserve"> (2015)</w:t>
      </w:r>
    </w:p>
    <w:p w14:paraId="28541E2F" w14:textId="442EE925" w:rsidR="005631FD" w:rsidRDefault="00FE568D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11</w:t>
      </w:r>
      <w:r w:rsidR="00721A38">
        <w:rPr>
          <w:rFonts w:ascii="Garamond" w:hAnsi="Garamond" w:cs="Arial"/>
          <w:sz w:val="24"/>
          <w:szCs w:val="24"/>
          <w:lang w:val="en"/>
        </w:rPr>
        <w:t>/</w:t>
      </w:r>
      <w:r w:rsidR="004108A8">
        <w:rPr>
          <w:rFonts w:ascii="Garamond" w:hAnsi="Garamond" w:cs="Arial"/>
          <w:sz w:val="24"/>
          <w:szCs w:val="24"/>
          <w:lang w:val="en"/>
        </w:rPr>
        <w:t>9</w:t>
      </w:r>
      <w:r w:rsidR="003E1D34">
        <w:rPr>
          <w:rFonts w:ascii="Garamond" w:hAnsi="Garamond" w:cs="Arial"/>
          <w:sz w:val="24"/>
          <w:szCs w:val="24"/>
          <w:lang w:val="en"/>
        </w:rPr>
        <w:t>*</w:t>
      </w:r>
      <w:r w:rsidR="005631FD">
        <w:rPr>
          <w:rFonts w:ascii="Garamond" w:hAnsi="Garamond" w:cs="Arial"/>
          <w:sz w:val="24"/>
          <w:szCs w:val="24"/>
          <w:lang w:val="en"/>
        </w:rPr>
        <w:tab/>
      </w:r>
      <w:r w:rsidR="00E134A4">
        <w:rPr>
          <w:rFonts w:ascii="Garamond" w:hAnsi="Garamond" w:cs="Arial"/>
          <w:sz w:val="24"/>
          <w:szCs w:val="24"/>
          <w:lang w:val="en"/>
        </w:rPr>
        <w:t xml:space="preserve">SBIRT Module 4 </w:t>
      </w:r>
      <w:r w:rsidR="00E134A4">
        <w:rPr>
          <w:rFonts w:ascii="Garamond" w:hAnsi="Garamond" w:cs="Arial"/>
          <w:b/>
          <w:sz w:val="24"/>
          <w:szCs w:val="24"/>
          <w:lang w:val="en"/>
        </w:rPr>
        <w:t>[Film Review</w:t>
      </w:r>
      <w:r w:rsidR="00E134A4" w:rsidRPr="002365BD">
        <w:rPr>
          <w:rFonts w:ascii="Garamond" w:hAnsi="Garamond" w:cs="Arial"/>
          <w:b/>
          <w:sz w:val="24"/>
          <w:szCs w:val="24"/>
          <w:lang w:val="en"/>
        </w:rPr>
        <w:t>]</w:t>
      </w:r>
      <w:r w:rsidR="00E134A4">
        <w:rPr>
          <w:rFonts w:ascii="Garamond" w:hAnsi="Garamond" w:cs="Arial"/>
          <w:sz w:val="24"/>
          <w:szCs w:val="24"/>
          <w:lang w:val="en"/>
        </w:rPr>
        <w:t xml:space="preserve"> </w:t>
      </w:r>
      <w:r w:rsidR="00E134A4">
        <w:rPr>
          <w:rFonts w:ascii="Garamond" w:hAnsi="Garamond" w:cs="Arial"/>
          <w:sz w:val="24"/>
          <w:szCs w:val="24"/>
          <w:lang w:val="en"/>
        </w:rPr>
        <w:tab/>
        <w:t>Humphreys (2010)</w:t>
      </w:r>
    </w:p>
    <w:p w14:paraId="38F709A9" w14:textId="27DD6A26" w:rsidR="004108A8" w:rsidRDefault="004108A8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11</w:t>
      </w:r>
      <w:r w:rsidRPr="002C0A22">
        <w:rPr>
          <w:rFonts w:ascii="Garamond" w:hAnsi="Garamond" w:cs="Arial"/>
          <w:sz w:val="24"/>
          <w:szCs w:val="24"/>
          <w:lang w:val="en"/>
        </w:rPr>
        <w:t>/</w:t>
      </w:r>
      <w:r>
        <w:rPr>
          <w:rFonts w:ascii="Garamond" w:hAnsi="Garamond" w:cs="Arial"/>
          <w:sz w:val="24"/>
          <w:szCs w:val="24"/>
          <w:lang w:val="en"/>
        </w:rPr>
        <w:t>14</w:t>
      </w:r>
      <w:r w:rsidR="00E134A4">
        <w:rPr>
          <w:rFonts w:ascii="Garamond" w:hAnsi="Garamond" w:cs="Arial"/>
          <w:sz w:val="24"/>
          <w:szCs w:val="24"/>
          <w:lang w:val="en"/>
        </w:rPr>
        <w:t>*</w:t>
      </w:r>
      <w:r w:rsidRPr="002C0A22">
        <w:rPr>
          <w:rFonts w:ascii="Garamond" w:hAnsi="Garamond" w:cs="Arial"/>
          <w:sz w:val="24"/>
          <w:szCs w:val="24"/>
          <w:lang w:val="en"/>
        </w:rPr>
        <w:tab/>
      </w:r>
      <w:r w:rsidR="00E134A4">
        <w:rPr>
          <w:rFonts w:ascii="Garamond" w:hAnsi="Garamond" w:cs="Arial"/>
          <w:sz w:val="24"/>
          <w:szCs w:val="24"/>
          <w:lang w:val="en"/>
        </w:rPr>
        <w:t>SBIRT Module 5</w:t>
      </w:r>
      <w:r w:rsidR="00E134A4" w:rsidRPr="002C0A22">
        <w:rPr>
          <w:rFonts w:ascii="Garamond" w:hAnsi="Garamond" w:cs="Arial"/>
          <w:sz w:val="24"/>
          <w:szCs w:val="24"/>
          <w:lang w:val="en"/>
        </w:rPr>
        <w:tab/>
      </w:r>
      <w:r w:rsidR="00E134A4">
        <w:rPr>
          <w:rFonts w:ascii="Garamond" w:hAnsi="Garamond" w:cs="Arial"/>
          <w:sz w:val="24"/>
          <w:szCs w:val="24"/>
          <w:lang w:val="en"/>
        </w:rPr>
        <w:t>Lyman Ch. 14 p. 429-448</w:t>
      </w:r>
    </w:p>
    <w:p w14:paraId="11885165" w14:textId="11709A55" w:rsidR="004108A8" w:rsidRPr="002C0A22" w:rsidRDefault="004108A8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11/16</w:t>
      </w:r>
      <w:r w:rsidR="003E1D34">
        <w:rPr>
          <w:rFonts w:ascii="Garamond" w:hAnsi="Garamond" w:cs="Arial"/>
          <w:sz w:val="24"/>
          <w:szCs w:val="24"/>
          <w:lang w:val="en"/>
        </w:rPr>
        <w:t>*</w:t>
      </w:r>
      <w:r w:rsidR="00721A38">
        <w:rPr>
          <w:rFonts w:ascii="Garamond" w:hAnsi="Garamond" w:cs="Arial"/>
          <w:sz w:val="24"/>
          <w:szCs w:val="24"/>
          <w:lang w:val="en"/>
        </w:rPr>
        <w:tab/>
      </w:r>
      <w:r w:rsidR="00E134A4">
        <w:rPr>
          <w:rFonts w:ascii="Garamond" w:hAnsi="Garamond" w:cs="Arial"/>
          <w:sz w:val="24"/>
          <w:szCs w:val="24"/>
        </w:rPr>
        <w:t xml:space="preserve">SBIRT Module 6: </w:t>
      </w:r>
      <w:r w:rsidR="00E134A4">
        <w:rPr>
          <w:rFonts w:ascii="Garamond" w:hAnsi="Garamond" w:cs="Arial"/>
          <w:sz w:val="24"/>
          <w:szCs w:val="24"/>
          <w:lang w:val="en"/>
        </w:rPr>
        <w:t>Ethical Considerations</w:t>
      </w:r>
      <w:r w:rsidR="00E134A4">
        <w:rPr>
          <w:rFonts w:ascii="Garamond" w:hAnsi="Garamond" w:cs="Arial"/>
          <w:sz w:val="24"/>
          <w:szCs w:val="24"/>
        </w:rPr>
        <w:tab/>
        <w:t>Lai (2015)</w:t>
      </w:r>
    </w:p>
    <w:p w14:paraId="0693BCD0" w14:textId="743E0147" w:rsidR="00B106D1" w:rsidRPr="002C0A22" w:rsidRDefault="00FE568D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11</w:t>
      </w:r>
      <w:r w:rsidR="004108A8">
        <w:rPr>
          <w:rFonts w:ascii="Garamond" w:hAnsi="Garamond" w:cs="Arial"/>
          <w:sz w:val="24"/>
          <w:szCs w:val="24"/>
          <w:lang w:val="en"/>
        </w:rPr>
        <w:t>/21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</w:r>
      <w:r w:rsidR="00E134A4">
        <w:rPr>
          <w:rFonts w:ascii="Garamond" w:hAnsi="Garamond" w:cs="Arial"/>
          <w:sz w:val="24"/>
          <w:szCs w:val="24"/>
        </w:rPr>
        <w:t>SUD</w:t>
      </w:r>
      <w:r w:rsidR="00E134A4" w:rsidRPr="00B150D6">
        <w:rPr>
          <w:rFonts w:ascii="Garamond" w:hAnsi="Garamond" w:cs="Arial"/>
          <w:sz w:val="24"/>
          <w:szCs w:val="24"/>
        </w:rPr>
        <w:t xml:space="preserve"> Treatments </w:t>
      </w:r>
      <w:r w:rsidR="00E134A4" w:rsidRPr="009E6E08">
        <w:rPr>
          <w:rFonts w:ascii="Garamond" w:hAnsi="Garamond" w:cs="Arial"/>
          <w:b/>
          <w:sz w:val="24"/>
          <w:szCs w:val="24"/>
        </w:rPr>
        <w:t>[</w:t>
      </w:r>
      <w:r w:rsidR="00E134A4">
        <w:rPr>
          <w:rFonts w:ascii="Garamond" w:hAnsi="Garamond" w:cs="Arial"/>
          <w:b/>
          <w:sz w:val="24"/>
          <w:szCs w:val="24"/>
        </w:rPr>
        <w:t>Faith Integration Paper Outline</w:t>
      </w:r>
      <w:r w:rsidR="00E134A4" w:rsidRPr="009E6E08">
        <w:rPr>
          <w:rFonts w:ascii="Garamond" w:hAnsi="Garamond" w:cs="Arial"/>
          <w:b/>
          <w:sz w:val="24"/>
          <w:szCs w:val="24"/>
        </w:rPr>
        <w:t>]</w:t>
      </w:r>
      <w:r w:rsidR="00E134A4" w:rsidRPr="002C0A22">
        <w:rPr>
          <w:rFonts w:ascii="Garamond" w:hAnsi="Garamond" w:cs="Arial"/>
          <w:sz w:val="24"/>
          <w:szCs w:val="24"/>
          <w:lang w:val="en"/>
        </w:rPr>
        <w:tab/>
      </w:r>
      <w:r w:rsidR="00E134A4">
        <w:rPr>
          <w:rFonts w:ascii="Garamond" w:hAnsi="Garamond" w:cs="Arial"/>
          <w:sz w:val="24"/>
          <w:szCs w:val="24"/>
          <w:lang w:val="en"/>
        </w:rPr>
        <w:t>Glasner-Edwards (2010)</w:t>
      </w:r>
    </w:p>
    <w:p w14:paraId="2CA5ED8E" w14:textId="77777777" w:rsidR="004108A8" w:rsidRDefault="00FE568D" w:rsidP="00C369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4804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11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>/</w:t>
      </w:r>
      <w:r>
        <w:rPr>
          <w:rFonts w:ascii="Garamond" w:hAnsi="Garamond" w:cs="Arial"/>
          <w:sz w:val="24"/>
          <w:szCs w:val="24"/>
          <w:lang w:val="en"/>
        </w:rPr>
        <w:t>23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</w:r>
      <w:r>
        <w:rPr>
          <w:rFonts w:ascii="Garamond" w:hAnsi="Garamond" w:cs="Arial"/>
          <w:sz w:val="24"/>
          <w:szCs w:val="24"/>
          <w:lang w:val="en"/>
        </w:rPr>
        <w:t>No Class: Thanksgiving Break</w:t>
      </w:r>
    </w:p>
    <w:p w14:paraId="4905CE5A" w14:textId="09C3F9F5" w:rsidR="004108A8" w:rsidRPr="002C0A22" w:rsidRDefault="004108A8" w:rsidP="004108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11/28</w:t>
      </w:r>
      <w:r w:rsidR="00E134A4">
        <w:rPr>
          <w:rFonts w:ascii="Garamond" w:hAnsi="Garamond" w:cs="Arial"/>
          <w:sz w:val="24"/>
          <w:szCs w:val="24"/>
          <w:lang w:val="en"/>
        </w:rPr>
        <w:t>*</w:t>
      </w:r>
      <w:r w:rsidRPr="002C0A22">
        <w:rPr>
          <w:rFonts w:ascii="Garamond" w:hAnsi="Garamond" w:cs="Arial"/>
          <w:sz w:val="24"/>
          <w:szCs w:val="24"/>
          <w:lang w:val="en"/>
        </w:rPr>
        <w:tab/>
      </w:r>
      <w:r w:rsidR="00E134A4" w:rsidRPr="00B150D6">
        <w:rPr>
          <w:rFonts w:ascii="Garamond" w:hAnsi="Garamond" w:cs="Arial"/>
          <w:sz w:val="24"/>
          <w:szCs w:val="24"/>
        </w:rPr>
        <w:t>Systems</w:t>
      </w:r>
      <w:r w:rsidR="00E134A4">
        <w:rPr>
          <w:rFonts w:ascii="Garamond" w:hAnsi="Garamond" w:cs="Arial"/>
          <w:sz w:val="24"/>
          <w:szCs w:val="24"/>
        </w:rPr>
        <w:t xml:space="preserve"> Perspectives</w:t>
      </w:r>
      <w:r w:rsidR="00E134A4">
        <w:rPr>
          <w:rFonts w:ascii="Garamond" w:hAnsi="Garamond" w:cs="Arial"/>
          <w:sz w:val="24"/>
          <w:szCs w:val="24"/>
        </w:rPr>
        <w:tab/>
        <w:t>Rowe (2012)</w:t>
      </w:r>
    </w:p>
    <w:p w14:paraId="2D2DFA0F" w14:textId="3E58D48A" w:rsidR="00B106D1" w:rsidRPr="002C0A22" w:rsidRDefault="004108A8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11/30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</w:r>
      <w:r w:rsidR="00E134A4">
        <w:rPr>
          <w:rFonts w:ascii="Garamond" w:hAnsi="Garamond" w:cs="Arial"/>
          <w:sz w:val="24"/>
          <w:szCs w:val="24"/>
          <w:lang w:val="en"/>
        </w:rPr>
        <w:t>Special Topic: Methadone</w:t>
      </w:r>
      <w:r w:rsidR="00E134A4" w:rsidRPr="002C0A22">
        <w:rPr>
          <w:rFonts w:ascii="Garamond" w:hAnsi="Garamond" w:cs="Arial"/>
          <w:sz w:val="24"/>
          <w:szCs w:val="24"/>
          <w:lang w:val="en"/>
        </w:rPr>
        <w:tab/>
      </w:r>
      <w:r w:rsidR="00E134A4" w:rsidRPr="009719B7">
        <w:rPr>
          <w:rFonts w:ascii="Garamond" w:hAnsi="Garamond" w:cs="Arial"/>
          <w:b/>
          <w:sz w:val="24"/>
          <w:szCs w:val="24"/>
          <w:lang w:val="en"/>
        </w:rPr>
        <w:t>JAR 4:</w:t>
      </w:r>
      <w:r w:rsidR="00E134A4">
        <w:rPr>
          <w:rFonts w:ascii="Garamond" w:hAnsi="Garamond" w:cs="Arial"/>
          <w:sz w:val="24"/>
          <w:szCs w:val="24"/>
          <w:lang w:val="en"/>
        </w:rPr>
        <w:t xml:space="preserve"> </w:t>
      </w:r>
      <w:proofErr w:type="spellStart"/>
      <w:r w:rsidR="00E134A4" w:rsidRPr="00AB1DF2">
        <w:rPr>
          <w:rFonts w:ascii="Garamond" w:hAnsi="Garamond" w:cs="Arial"/>
          <w:sz w:val="24"/>
          <w:szCs w:val="24"/>
        </w:rPr>
        <w:t>Kulesza</w:t>
      </w:r>
      <w:proofErr w:type="spellEnd"/>
      <w:r w:rsidR="00E134A4">
        <w:rPr>
          <w:rFonts w:ascii="Garamond" w:hAnsi="Garamond" w:cs="Arial"/>
          <w:sz w:val="24"/>
          <w:szCs w:val="24"/>
          <w:lang w:val="en"/>
        </w:rPr>
        <w:t xml:space="preserve"> (2013)</w:t>
      </w:r>
    </w:p>
    <w:p w14:paraId="57DEE9B7" w14:textId="70DE963C" w:rsidR="00721A38" w:rsidRDefault="004108A8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12</w:t>
      </w:r>
      <w:r w:rsidR="00721A38">
        <w:rPr>
          <w:rFonts w:ascii="Garamond" w:hAnsi="Garamond" w:cs="Arial"/>
          <w:sz w:val="24"/>
          <w:szCs w:val="24"/>
          <w:lang w:val="en"/>
        </w:rPr>
        <w:t>/</w:t>
      </w:r>
      <w:r>
        <w:rPr>
          <w:rFonts w:ascii="Garamond" w:hAnsi="Garamond" w:cs="Arial"/>
          <w:sz w:val="24"/>
          <w:szCs w:val="24"/>
          <w:lang w:val="en"/>
        </w:rPr>
        <w:t>5</w:t>
      </w:r>
      <w:r w:rsidR="00E134A4">
        <w:rPr>
          <w:rFonts w:ascii="Garamond" w:hAnsi="Garamond" w:cs="Arial"/>
          <w:sz w:val="24"/>
          <w:szCs w:val="24"/>
          <w:lang w:val="en"/>
        </w:rPr>
        <w:t>*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</w:r>
      <w:r w:rsidR="00E134A4" w:rsidRPr="00B150D6">
        <w:rPr>
          <w:rFonts w:ascii="Garamond" w:hAnsi="Garamond" w:cs="Arial"/>
          <w:sz w:val="24"/>
          <w:szCs w:val="24"/>
        </w:rPr>
        <w:t>Co-Occurring Disorders</w:t>
      </w:r>
      <w:r w:rsidR="00E134A4">
        <w:rPr>
          <w:rFonts w:ascii="Garamond" w:hAnsi="Garamond" w:cs="Arial"/>
          <w:sz w:val="24"/>
          <w:szCs w:val="24"/>
        </w:rPr>
        <w:t xml:space="preserve"> </w:t>
      </w:r>
      <w:r w:rsidR="00E134A4" w:rsidRPr="009E6E08">
        <w:rPr>
          <w:rFonts w:ascii="Garamond" w:hAnsi="Garamond" w:cs="Arial"/>
          <w:b/>
          <w:sz w:val="24"/>
          <w:szCs w:val="24"/>
          <w:lang w:val="en"/>
        </w:rPr>
        <w:t xml:space="preserve">[Faith Integration </w:t>
      </w:r>
      <w:r w:rsidR="00E134A4">
        <w:rPr>
          <w:rFonts w:ascii="Garamond" w:hAnsi="Garamond" w:cs="Arial"/>
          <w:b/>
          <w:sz w:val="24"/>
          <w:szCs w:val="24"/>
          <w:lang w:val="en"/>
        </w:rPr>
        <w:t>Paper</w:t>
      </w:r>
      <w:r w:rsidR="00E134A4" w:rsidRPr="009E6E08">
        <w:rPr>
          <w:rFonts w:ascii="Garamond" w:hAnsi="Garamond" w:cs="Arial"/>
          <w:b/>
          <w:sz w:val="24"/>
          <w:szCs w:val="24"/>
          <w:lang w:val="en"/>
        </w:rPr>
        <w:t>]</w:t>
      </w:r>
      <w:r w:rsidR="00E134A4" w:rsidRPr="002C0A22">
        <w:rPr>
          <w:rFonts w:ascii="Garamond" w:hAnsi="Garamond" w:cs="Arial"/>
          <w:sz w:val="24"/>
          <w:szCs w:val="24"/>
          <w:lang w:val="en"/>
        </w:rPr>
        <w:tab/>
      </w:r>
      <w:r w:rsidR="00E134A4">
        <w:rPr>
          <w:rFonts w:ascii="Garamond" w:hAnsi="Garamond" w:cs="Arial"/>
          <w:sz w:val="24"/>
          <w:szCs w:val="24"/>
          <w:lang w:val="en"/>
        </w:rPr>
        <w:t>Lai (2015)</w:t>
      </w:r>
    </w:p>
    <w:p w14:paraId="5D72B491" w14:textId="1D59173D" w:rsidR="00B106D1" w:rsidRDefault="00FE568D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12/7</w:t>
      </w:r>
      <w:r w:rsidR="00B106D1" w:rsidRPr="002C0A22">
        <w:rPr>
          <w:rFonts w:ascii="Garamond" w:hAnsi="Garamond" w:cs="Arial"/>
          <w:sz w:val="24"/>
          <w:szCs w:val="24"/>
          <w:lang w:val="en"/>
        </w:rPr>
        <w:tab/>
      </w:r>
      <w:r w:rsidR="00B150D6" w:rsidRPr="00B150D6">
        <w:rPr>
          <w:rFonts w:ascii="Garamond" w:hAnsi="Garamond" w:cs="Arial"/>
          <w:sz w:val="24"/>
          <w:szCs w:val="24"/>
        </w:rPr>
        <w:t>Special Topic: Trauma and Addiction</w:t>
      </w:r>
      <w:r w:rsidR="002E2D0E" w:rsidRPr="002C0A22">
        <w:rPr>
          <w:rFonts w:ascii="Garamond" w:hAnsi="Garamond" w:cs="Arial"/>
          <w:sz w:val="24"/>
          <w:szCs w:val="24"/>
          <w:lang w:val="en"/>
        </w:rPr>
        <w:tab/>
      </w:r>
      <w:proofErr w:type="spellStart"/>
      <w:r w:rsidR="0086690E">
        <w:rPr>
          <w:rFonts w:ascii="Garamond" w:hAnsi="Garamond" w:cs="Arial"/>
          <w:sz w:val="24"/>
          <w:szCs w:val="24"/>
          <w:lang w:val="en"/>
        </w:rPr>
        <w:t>Ouimette</w:t>
      </w:r>
      <w:proofErr w:type="spellEnd"/>
      <w:r w:rsidR="0086690E">
        <w:rPr>
          <w:rFonts w:ascii="Garamond" w:hAnsi="Garamond" w:cs="Arial"/>
          <w:sz w:val="24"/>
          <w:szCs w:val="24"/>
          <w:lang w:val="en"/>
        </w:rPr>
        <w:t xml:space="preserve"> Ch. 1 &amp; 3</w:t>
      </w:r>
    </w:p>
    <w:p w14:paraId="0AF210E6" w14:textId="2FC7C26A" w:rsidR="00B106D1" w:rsidRPr="002C0A22" w:rsidRDefault="00B106D1" w:rsidP="003F47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0"/>
          <w:tab w:val="left" w:pos="6480"/>
        </w:tabs>
        <w:adjustRightInd w:val="0"/>
        <w:spacing w:line="276" w:lineRule="auto"/>
        <w:rPr>
          <w:rFonts w:ascii="Garamond" w:hAnsi="Garamond" w:cs="Arial"/>
          <w:sz w:val="24"/>
          <w:szCs w:val="24"/>
          <w:lang w:val="en"/>
        </w:rPr>
      </w:pPr>
      <w:r w:rsidRPr="002C0A22">
        <w:rPr>
          <w:rFonts w:ascii="Garamond" w:hAnsi="Garamond" w:cs="Arial"/>
          <w:sz w:val="24"/>
          <w:szCs w:val="24"/>
          <w:lang w:val="en"/>
        </w:rPr>
        <w:t>TBD</w:t>
      </w:r>
      <w:r w:rsidRPr="002C0A22">
        <w:rPr>
          <w:rFonts w:ascii="Garamond" w:hAnsi="Garamond" w:cs="Arial"/>
          <w:sz w:val="24"/>
          <w:szCs w:val="24"/>
          <w:lang w:val="en"/>
        </w:rPr>
        <w:tab/>
      </w:r>
      <w:r w:rsidRPr="009B56CD">
        <w:rPr>
          <w:rFonts w:ascii="Garamond" w:hAnsi="Garamond" w:cs="Arial"/>
          <w:b/>
          <w:sz w:val="24"/>
          <w:szCs w:val="24"/>
          <w:lang w:val="en"/>
        </w:rPr>
        <w:t>Final Examination</w:t>
      </w:r>
    </w:p>
    <w:p w14:paraId="037EFA36" w14:textId="77777777" w:rsidR="00B8251D" w:rsidRPr="002231F4" w:rsidRDefault="00B8251D" w:rsidP="00B106D1">
      <w:pPr>
        <w:tabs>
          <w:tab w:val="left" w:pos="990"/>
          <w:tab w:val="left" w:pos="7560"/>
        </w:tabs>
        <w:rPr>
          <w:rFonts w:ascii="Garamond" w:hAnsi="Garamond" w:cs="Arial"/>
          <w:color w:val="000000"/>
          <w:sz w:val="16"/>
          <w:szCs w:val="16"/>
        </w:rPr>
      </w:pPr>
    </w:p>
    <w:p w14:paraId="5B466A5D" w14:textId="77777777" w:rsidR="00962247" w:rsidRDefault="00962247" w:rsidP="00E21BA4">
      <w:pPr>
        <w:spacing w:after="120"/>
        <w:rPr>
          <w:rFonts w:ascii="Garamond" w:hAnsi="Garamond" w:cs="Arial"/>
          <w:color w:val="000000"/>
          <w:sz w:val="24"/>
          <w:szCs w:val="24"/>
        </w:rPr>
      </w:pPr>
    </w:p>
    <w:p w14:paraId="376B4D20" w14:textId="77777777" w:rsidR="00962247" w:rsidRDefault="00962247" w:rsidP="00E21BA4">
      <w:pPr>
        <w:spacing w:after="120"/>
        <w:rPr>
          <w:rFonts w:ascii="Garamond" w:hAnsi="Garamond" w:cs="Arial"/>
          <w:color w:val="000000"/>
          <w:sz w:val="24"/>
          <w:szCs w:val="24"/>
        </w:rPr>
      </w:pPr>
    </w:p>
    <w:p w14:paraId="2A7A8836" w14:textId="77777777" w:rsidR="00962247" w:rsidRDefault="00962247" w:rsidP="00E21BA4">
      <w:pPr>
        <w:spacing w:after="120"/>
        <w:rPr>
          <w:rFonts w:ascii="Garamond" w:hAnsi="Garamond" w:cs="Arial"/>
          <w:color w:val="000000"/>
          <w:sz w:val="24"/>
          <w:szCs w:val="24"/>
        </w:rPr>
      </w:pPr>
    </w:p>
    <w:p w14:paraId="39C85350" w14:textId="77777777" w:rsidR="00962247" w:rsidRDefault="00962247" w:rsidP="00E21BA4">
      <w:pPr>
        <w:spacing w:after="120"/>
        <w:rPr>
          <w:rFonts w:ascii="Garamond" w:hAnsi="Garamond" w:cs="Arial"/>
          <w:color w:val="000000"/>
          <w:sz w:val="24"/>
          <w:szCs w:val="24"/>
        </w:rPr>
      </w:pPr>
    </w:p>
    <w:p w14:paraId="3073CA67" w14:textId="77777777" w:rsidR="0015127C" w:rsidRPr="002C0A22" w:rsidRDefault="0015127C" w:rsidP="00E21BA4">
      <w:pPr>
        <w:spacing w:after="120"/>
        <w:rPr>
          <w:rFonts w:ascii="Garamond" w:hAnsi="Garamond" w:cs="Arial"/>
          <w:sz w:val="24"/>
          <w:szCs w:val="24"/>
          <w:lang w:val="fr-FR"/>
        </w:rPr>
      </w:pPr>
      <w:proofErr w:type="spellStart"/>
      <w:r w:rsidRPr="002C0A22">
        <w:rPr>
          <w:rFonts w:ascii="Garamond" w:hAnsi="Garamond" w:cs="Arial"/>
          <w:b/>
          <w:bCs/>
          <w:sz w:val="24"/>
          <w:szCs w:val="24"/>
          <w:lang w:val="fr-FR"/>
        </w:rPr>
        <w:lastRenderedPageBreak/>
        <w:t>Assignments</w:t>
      </w:r>
      <w:proofErr w:type="spellEnd"/>
      <w:r w:rsidRPr="002C0A22">
        <w:rPr>
          <w:rFonts w:ascii="Garamond" w:hAnsi="Garamond" w:cs="Arial"/>
          <w:b/>
          <w:bCs/>
          <w:sz w:val="24"/>
          <w:szCs w:val="24"/>
          <w:lang w:val="fr-FR"/>
        </w:rPr>
        <w:t xml:space="preserve"> </w:t>
      </w:r>
    </w:p>
    <w:p w14:paraId="6528AEC7" w14:textId="08E7ED4E" w:rsidR="00561977" w:rsidRDefault="00561977" w:rsidP="007E7B00">
      <w:pPr>
        <w:numPr>
          <w:ilvl w:val="0"/>
          <w:numId w:val="7"/>
        </w:numPr>
        <w:spacing w:after="60"/>
        <w:rPr>
          <w:rFonts w:ascii="Garamond" w:hAnsi="Garamond" w:cs="Arial"/>
          <w:sz w:val="24"/>
          <w:szCs w:val="24"/>
        </w:rPr>
      </w:pPr>
      <w:r w:rsidRPr="00561977">
        <w:rPr>
          <w:rFonts w:ascii="Garamond" w:hAnsi="Garamond" w:cs="Arial"/>
          <w:b/>
          <w:sz w:val="24"/>
          <w:szCs w:val="24"/>
        </w:rPr>
        <w:t>Attendance</w:t>
      </w:r>
      <w:r w:rsidR="00FB0A03">
        <w:rPr>
          <w:rFonts w:ascii="Garamond" w:hAnsi="Garamond" w:cs="Arial"/>
          <w:b/>
          <w:sz w:val="24"/>
          <w:szCs w:val="24"/>
        </w:rPr>
        <w:t xml:space="preserve"> and Participation</w:t>
      </w:r>
      <w:r w:rsidRPr="00561977">
        <w:rPr>
          <w:rFonts w:ascii="Garamond" w:hAnsi="Garamond" w:cs="Arial"/>
          <w:b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Attendance will be recorded at every class. </w:t>
      </w:r>
      <w:r w:rsidR="009752CD">
        <w:rPr>
          <w:rFonts w:ascii="Garamond" w:hAnsi="Garamond" w:cs="Arial"/>
          <w:sz w:val="24"/>
          <w:szCs w:val="24"/>
        </w:rPr>
        <w:t xml:space="preserve">This grade may be adjusted based on the student’s participation in classroom discussions. </w:t>
      </w:r>
      <w:r w:rsidR="00DB64B5">
        <w:rPr>
          <w:rFonts w:ascii="Garamond" w:hAnsi="Garamond" w:cs="Arial"/>
          <w:sz w:val="24"/>
          <w:szCs w:val="24"/>
        </w:rPr>
        <w:t xml:space="preserve">See Policies above for more information on this policy. </w:t>
      </w:r>
    </w:p>
    <w:p w14:paraId="10D8A0A1" w14:textId="1B51C9E4" w:rsidR="00FB0A03" w:rsidRPr="00B13B52" w:rsidRDefault="00FB0A03" w:rsidP="007E7B00">
      <w:pPr>
        <w:numPr>
          <w:ilvl w:val="0"/>
          <w:numId w:val="7"/>
        </w:numPr>
        <w:spacing w:after="60"/>
        <w:rPr>
          <w:rFonts w:ascii="Garamond" w:hAnsi="Garamond" w:cs="Arial"/>
          <w:b/>
          <w:sz w:val="24"/>
          <w:szCs w:val="24"/>
        </w:rPr>
      </w:pPr>
      <w:r w:rsidRPr="00B13B52">
        <w:rPr>
          <w:rFonts w:ascii="Garamond" w:hAnsi="Garamond" w:cs="Arial"/>
          <w:b/>
          <w:sz w:val="24"/>
          <w:szCs w:val="24"/>
        </w:rPr>
        <w:t>Completion of S-BIRT Training</w:t>
      </w:r>
      <w:r w:rsidR="00B13B52">
        <w:rPr>
          <w:rFonts w:ascii="Garamond" w:hAnsi="Garamond" w:cs="Arial"/>
          <w:b/>
          <w:sz w:val="24"/>
          <w:szCs w:val="24"/>
        </w:rPr>
        <w:t>.</w:t>
      </w:r>
      <w:r w:rsidR="00B13B52">
        <w:rPr>
          <w:rFonts w:ascii="Garamond" w:hAnsi="Garamond" w:cs="Arial"/>
          <w:sz w:val="24"/>
          <w:szCs w:val="24"/>
        </w:rPr>
        <w:t xml:space="preserve"> </w:t>
      </w:r>
      <w:r w:rsidR="00DA1054">
        <w:rPr>
          <w:rFonts w:ascii="Garamond" w:hAnsi="Garamond" w:cs="Arial"/>
          <w:sz w:val="24"/>
          <w:szCs w:val="24"/>
        </w:rPr>
        <w:t>Students who complete the S-BIRT training during the course, providing feedback and completing any associated assignments/quizzes, will receive full credit for this course component.</w:t>
      </w:r>
    </w:p>
    <w:p w14:paraId="329933AE" w14:textId="33FFDEBB" w:rsidR="00B13B52" w:rsidRDefault="00B13B52" w:rsidP="007E7B00">
      <w:pPr>
        <w:numPr>
          <w:ilvl w:val="0"/>
          <w:numId w:val="7"/>
        </w:numPr>
        <w:spacing w:after="6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Journal Article Review</w:t>
      </w:r>
      <w:r w:rsidR="009E6E08">
        <w:rPr>
          <w:rFonts w:ascii="Garamond" w:hAnsi="Garamond" w:cs="Arial"/>
          <w:b/>
          <w:sz w:val="24"/>
          <w:szCs w:val="24"/>
        </w:rPr>
        <w:t xml:space="preserve"> 1-4</w:t>
      </w:r>
      <w:r>
        <w:rPr>
          <w:rFonts w:ascii="Garamond" w:hAnsi="Garamond" w:cs="Arial"/>
          <w:b/>
          <w:sz w:val="24"/>
          <w:szCs w:val="24"/>
        </w:rPr>
        <w:t>.</w:t>
      </w:r>
      <w:r w:rsidR="00DA1054">
        <w:rPr>
          <w:rFonts w:ascii="Garamond" w:hAnsi="Garamond" w:cs="Arial"/>
          <w:sz w:val="24"/>
          <w:szCs w:val="24"/>
        </w:rPr>
        <w:t xml:space="preserve"> These</w:t>
      </w:r>
      <w:r w:rsidR="00C77C39">
        <w:rPr>
          <w:rFonts w:ascii="Garamond" w:hAnsi="Garamond" w:cs="Arial"/>
          <w:sz w:val="24"/>
          <w:szCs w:val="24"/>
        </w:rPr>
        <w:t xml:space="preserve"> four</w:t>
      </w:r>
      <w:r w:rsidR="00DA1054">
        <w:rPr>
          <w:rFonts w:ascii="Garamond" w:hAnsi="Garamond" w:cs="Arial"/>
          <w:sz w:val="24"/>
          <w:szCs w:val="24"/>
        </w:rPr>
        <w:t xml:space="preserve"> 1.5</w:t>
      </w:r>
      <w:r w:rsidR="00CC29D2">
        <w:rPr>
          <w:rFonts w:ascii="Garamond" w:hAnsi="Garamond" w:cs="Arial"/>
          <w:sz w:val="24"/>
          <w:szCs w:val="24"/>
        </w:rPr>
        <w:t>-2</w:t>
      </w:r>
      <w:r w:rsidR="00DA1054">
        <w:rPr>
          <w:rFonts w:ascii="Garamond" w:hAnsi="Garamond" w:cs="Arial"/>
          <w:sz w:val="24"/>
          <w:szCs w:val="24"/>
        </w:rPr>
        <w:t xml:space="preserve"> page papers will involve a </w:t>
      </w:r>
      <w:r w:rsidR="00C77C39">
        <w:rPr>
          <w:rFonts w:ascii="Garamond" w:hAnsi="Garamond" w:cs="Arial"/>
          <w:sz w:val="24"/>
          <w:szCs w:val="24"/>
        </w:rPr>
        <w:t xml:space="preserve">brief </w:t>
      </w:r>
      <w:r w:rsidR="00DA1054">
        <w:rPr>
          <w:rFonts w:ascii="Garamond" w:hAnsi="Garamond" w:cs="Arial"/>
          <w:sz w:val="24"/>
          <w:szCs w:val="24"/>
        </w:rPr>
        <w:t xml:space="preserve">review and critical analysis of </w:t>
      </w:r>
      <w:r w:rsidR="00C77C39">
        <w:rPr>
          <w:rFonts w:ascii="Garamond" w:hAnsi="Garamond" w:cs="Arial"/>
          <w:sz w:val="24"/>
          <w:szCs w:val="24"/>
        </w:rPr>
        <w:t xml:space="preserve">selected </w:t>
      </w:r>
      <w:r w:rsidR="00DA1054">
        <w:rPr>
          <w:rFonts w:ascii="Garamond" w:hAnsi="Garamond" w:cs="Arial"/>
          <w:sz w:val="24"/>
          <w:szCs w:val="24"/>
        </w:rPr>
        <w:t>journal articles</w:t>
      </w:r>
      <w:r w:rsidR="00C77C39">
        <w:rPr>
          <w:rFonts w:ascii="Garamond" w:hAnsi="Garamond" w:cs="Arial"/>
          <w:sz w:val="24"/>
          <w:szCs w:val="24"/>
        </w:rPr>
        <w:t xml:space="preserve"> from the course</w:t>
      </w:r>
      <w:r w:rsidR="00DA1054">
        <w:rPr>
          <w:rFonts w:ascii="Garamond" w:hAnsi="Garamond" w:cs="Arial"/>
          <w:sz w:val="24"/>
          <w:szCs w:val="24"/>
        </w:rPr>
        <w:t xml:space="preserve">. </w:t>
      </w:r>
    </w:p>
    <w:p w14:paraId="3A60654A" w14:textId="1C13DFAE" w:rsidR="00B13B52" w:rsidRDefault="00B13B52" w:rsidP="007E7B00">
      <w:pPr>
        <w:numPr>
          <w:ilvl w:val="0"/>
          <w:numId w:val="7"/>
        </w:numPr>
        <w:spacing w:after="6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Film Review.</w:t>
      </w:r>
      <w:r w:rsidR="00C77C39">
        <w:rPr>
          <w:rFonts w:ascii="Garamond" w:hAnsi="Garamond" w:cs="Arial"/>
          <w:b/>
          <w:sz w:val="24"/>
          <w:szCs w:val="24"/>
        </w:rPr>
        <w:t xml:space="preserve"> </w:t>
      </w:r>
      <w:r w:rsidR="00CC29D2">
        <w:rPr>
          <w:rFonts w:ascii="Garamond" w:hAnsi="Garamond" w:cs="Arial"/>
          <w:sz w:val="24"/>
          <w:szCs w:val="24"/>
        </w:rPr>
        <w:t xml:space="preserve">This 3-4 page paper will review a selected film that exemplifies a controversial issue in drug policy. Students will provide a review of the </w:t>
      </w:r>
      <w:r w:rsidR="007B0C36">
        <w:rPr>
          <w:rFonts w:ascii="Garamond" w:hAnsi="Garamond" w:cs="Arial"/>
          <w:sz w:val="24"/>
          <w:szCs w:val="24"/>
        </w:rPr>
        <w:t xml:space="preserve">film </w:t>
      </w:r>
      <w:r w:rsidR="00CC29D2">
        <w:rPr>
          <w:rFonts w:ascii="Garamond" w:hAnsi="Garamond" w:cs="Arial"/>
          <w:sz w:val="24"/>
          <w:szCs w:val="24"/>
        </w:rPr>
        <w:t>and a critical analysis of the drug policy issue</w:t>
      </w:r>
      <w:r w:rsidR="007B0C36">
        <w:rPr>
          <w:rFonts w:ascii="Garamond" w:hAnsi="Garamond" w:cs="Arial"/>
          <w:sz w:val="24"/>
          <w:szCs w:val="24"/>
        </w:rPr>
        <w:t xml:space="preserve"> addressed</w:t>
      </w:r>
      <w:r w:rsidR="00CC29D2">
        <w:rPr>
          <w:rFonts w:ascii="Garamond" w:hAnsi="Garamond" w:cs="Arial"/>
          <w:sz w:val="24"/>
          <w:szCs w:val="24"/>
        </w:rPr>
        <w:t>.</w:t>
      </w:r>
      <w:r w:rsidR="00575A8D">
        <w:rPr>
          <w:rFonts w:ascii="Garamond" w:hAnsi="Garamond" w:cs="Arial"/>
          <w:sz w:val="24"/>
          <w:szCs w:val="24"/>
        </w:rPr>
        <w:t xml:space="preserve"> Further instructions will be provided at a later date. </w:t>
      </w:r>
    </w:p>
    <w:p w14:paraId="1316A26A" w14:textId="71362F96" w:rsidR="009E6E08" w:rsidRDefault="009E6E08" w:rsidP="007E7B00">
      <w:pPr>
        <w:numPr>
          <w:ilvl w:val="0"/>
          <w:numId w:val="7"/>
        </w:numPr>
        <w:spacing w:after="6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Faith Integration Outline.</w:t>
      </w:r>
      <w:r>
        <w:rPr>
          <w:rFonts w:ascii="Garamond" w:hAnsi="Garamond" w:cs="Arial"/>
          <w:sz w:val="24"/>
          <w:szCs w:val="24"/>
        </w:rPr>
        <w:t xml:space="preserve"> This 1-1.5 page outline will provide a </w:t>
      </w:r>
      <w:r>
        <w:rPr>
          <w:rFonts w:ascii="Garamond" w:hAnsi="Garamond" w:cs="Arial"/>
          <w:sz w:val="24"/>
          <w:szCs w:val="24"/>
          <w:u w:val="single"/>
        </w:rPr>
        <w:t>detailed</w:t>
      </w:r>
      <w:r>
        <w:rPr>
          <w:rFonts w:ascii="Garamond" w:hAnsi="Garamond" w:cs="Arial"/>
          <w:sz w:val="24"/>
          <w:szCs w:val="24"/>
        </w:rPr>
        <w:t xml:space="preserve"> outline of the faith integration paper and should list at least </w:t>
      </w:r>
      <w:r w:rsidR="007B0C36">
        <w:rPr>
          <w:rFonts w:ascii="Garamond" w:hAnsi="Garamond" w:cs="Arial"/>
          <w:sz w:val="24"/>
          <w:szCs w:val="24"/>
        </w:rPr>
        <w:t xml:space="preserve">3 references. </w:t>
      </w:r>
    </w:p>
    <w:p w14:paraId="5BC0C79E" w14:textId="5D0E72DF" w:rsidR="00B13B52" w:rsidRDefault="000F30FF" w:rsidP="007E7B00">
      <w:pPr>
        <w:numPr>
          <w:ilvl w:val="0"/>
          <w:numId w:val="7"/>
        </w:numPr>
        <w:spacing w:after="6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Faith Integration Paper.</w:t>
      </w:r>
      <w:r>
        <w:rPr>
          <w:rFonts w:ascii="Garamond" w:hAnsi="Garamond" w:cs="Arial"/>
          <w:sz w:val="24"/>
          <w:szCs w:val="24"/>
        </w:rPr>
        <w:t xml:space="preserve"> This 4</w:t>
      </w:r>
      <w:r w:rsidR="007B0C36">
        <w:rPr>
          <w:rFonts w:ascii="Garamond" w:hAnsi="Garamond" w:cs="Arial"/>
          <w:sz w:val="24"/>
          <w:szCs w:val="24"/>
        </w:rPr>
        <w:t>.5</w:t>
      </w:r>
      <w:r>
        <w:rPr>
          <w:rFonts w:ascii="Garamond" w:hAnsi="Garamond" w:cs="Arial"/>
          <w:sz w:val="24"/>
          <w:szCs w:val="24"/>
        </w:rPr>
        <w:t>-6</w:t>
      </w:r>
      <w:r w:rsidR="007B0C36">
        <w:rPr>
          <w:rFonts w:ascii="Garamond" w:hAnsi="Garamond" w:cs="Arial"/>
          <w:sz w:val="24"/>
          <w:szCs w:val="24"/>
        </w:rPr>
        <w:t>.5</w:t>
      </w:r>
      <w:r>
        <w:rPr>
          <w:rFonts w:ascii="Garamond" w:hAnsi="Garamond" w:cs="Arial"/>
          <w:sz w:val="24"/>
          <w:szCs w:val="24"/>
        </w:rPr>
        <w:t xml:space="preserve"> page paper will investigate a major issue within the substance abuse field from a Christian worldview</w:t>
      </w:r>
      <w:r w:rsidR="007B0C36">
        <w:rPr>
          <w:rFonts w:ascii="Garamond" w:hAnsi="Garamond" w:cs="Arial"/>
          <w:sz w:val="24"/>
          <w:szCs w:val="24"/>
        </w:rPr>
        <w:t xml:space="preserve"> using at least 5 sources</w:t>
      </w:r>
      <w:r>
        <w:rPr>
          <w:rFonts w:ascii="Garamond" w:hAnsi="Garamond" w:cs="Arial"/>
          <w:sz w:val="24"/>
          <w:szCs w:val="24"/>
        </w:rPr>
        <w:t xml:space="preserve">. </w:t>
      </w:r>
    </w:p>
    <w:p w14:paraId="309680BA" w14:textId="6667902B" w:rsidR="00B13B52" w:rsidRDefault="00B13B52" w:rsidP="007E7B00">
      <w:pPr>
        <w:numPr>
          <w:ilvl w:val="0"/>
          <w:numId w:val="7"/>
        </w:numPr>
        <w:spacing w:after="6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Group Presentation.</w:t>
      </w:r>
      <w:r w:rsidR="000F30FF">
        <w:rPr>
          <w:rFonts w:ascii="Garamond" w:hAnsi="Garamond" w:cs="Arial"/>
          <w:sz w:val="24"/>
          <w:szCs w:val="24"/>
        </w:rPr>
        <w:t xml:space="preserve"> Students will work as a group to provide a 30 minute presentation on a relevant topic for the drug treatment and enforcement community based upon a literature review of academic, peer-reviewed sources. </w:t>
      </w:r>
    </w:p>
    <w:p w14:paraId="54F2B10D" w14:textId="70695039" w:rsidR="00B13B52" w:rsidRPr="00B13B52" w:rsidRDefault="00B13B52" w:rsidP="007E7B00">
      <w:pPr>
        <w:numPr>
          <w:ilvl w:val="0"/>
          <w:numId w:val="7"/>
        </w:numPr>
        <w:spacing w:after="6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Mid-Term Exam. </w:t>
      </w:r>
      <w:r w:rsidR="000F30FF" w:rsidRPr="000F30FF">
        <w:rPr>
          <w:rFonts w:ascii="Garamond" w:hAnsi="Garamond" w:cs="Arial"/>
          <w:sz w:val="24"/>
          <w:szCs w:val="24"/>
        </w:rPr>
        <w:t xml:space="preserve">The mid-term exam will consist of a multiple choice section </w:t>
      </w:r>
      <w:r w:rsidR="000F30FF">
        <w:rPr>
          <w:rFonts w:ascii="Garamond" w:hAnsi="Garamond" w:cs="Arial"/>
          <w:sz w:val="24"/>
          <w:szCs w:val="24"/>
        </w:rPr>
        <w:t xml:space="preserve">worth 50 points </w:t>
      </w:r>
      <w:r w:rsidR="000F30FF" w:rsidRPr="000F30FF">
        <w:rPr>
          <w:rFonts w:ascii="Garamond" w:hAnsi="Garamond" w:cs="Arial"/>
          <w:sz w:val="24"/>
          <w:szCs w:val="24"/>
        </w:rPr>
        <w:t xml:space="preserve">and </w:t>
      </w:r>
      <w:r w:rsidR="000F30FF">
        <w:rPr>
          <w:rFonts w:ascii="Garamond" w:hAnsi="Garamond" w:cs="Arial"/>
          <w:sz w:val="24"/>
          <w:szCs w:val="24"/>
        </w:rPr>
        <w:t>an</w:t>
      </w:r>
      <w:r w:rsidR="000F30FF" w:rsidRPr="000F30FF">
        <w:rPr>
          <w:rFonts w:ascii="Garamond" w:hAnsi="Garamond" w:cs="Arial"/>
          <w:sz w:val="24"/>
          <w:szCs w:val="24"/>
        </w:rPr>
        <w:t xml:space="preserve"> essay response</w:t>
      </w:r>
      <w:r w:rsidR="000F30FF">
        <w:rPr>
          <w:rFonts w:ascii="Garamond" w:hAnsi="Garamond" w:cs="Arial"/>
          <w:sz w:val="24"/>
          <w:szCs w:val="24"/>
        </w:rPr>
        <w:t xml:space="preserve"> worth 10 points</w:t>
      </w:r>
      <w:r w:rsidR="000F30FF" w:rsidRPr="000F30FF">
        <w:rPr>
          <w:rFonts w:ascii="Garamond" w:hAnsi="Garamond" w:cs="Arial"/>
          <w:sz w:val="24"/>
          <w:szCs w:val="24"/>
        </w:rPr>
        <w:t>.</w:t>
      </w:r>
      <w:r w:rsidR="000F30FF">
        <w:rPr>
          <w:rFonts w:ascii="Garamond" w:hAnsi="Garamond" w:cs="Arial"/>
          <w:b/>
          <w:sz w:val="24"/>
          <w:szCs w:val="24"/>
        </w:rPr>
        <w:t xml:space="preserve"> </w:t>
      </w:r>
    </w:p>
    <w:p w14:paraId="421068B1" w14:textId="7FF5376F" w:rsidR="00E21BA4" w:rsidRPr="002C0A22" w:rsidRDefault="00990595" w:rsidP="007E7B00">
      <w:pPr>
        <w:numPr>
          <w:ilvl w:val="0"/>
          <w:numId w:val="7"/>
        </w:numPr>
        <w:rPr>
          <w:rFonts w:ascii="Garamond" w:hAnsi="Garamond" w:cs="Arial"/>
          <w:sz w:val="24"/>
          <w:szCs w:val="24"/>
        </w:rPr>
      </w:pPr>
      <w:r w:rsidRPr="002C0A22">
        <w:rPr>
          <w:rFonts w:ascii="Garamond" w:hAnsi="Garamond" w:cs="Arial"/>
          <w:b/>
          <w:sz w:val="24"/>
          <w:szCs w:val="24"/>
        </w:rPr>
        <w:t>Final Exam.</w:t>
      </w:r>
      <w:r w:rsidRPr="002C0A22">
        <w:rPr>
          <w:rFonts w:ascii="Garamond" w:hAnsi="Garamond" w:cs="Arial"/>
          <w:sz w:val="24"/>
          <w:szCs w:val="24"/>
        </w:rPr>
        <w:t xml:space="preserve"> The final exam</w:t>
      </w:r>
      <w:r w:rsidR="00E21BA4" w:rsidRPr="002C0A22">
        <w:rPr>
          <w:rFonts w:ascii="Garamond" w:hAnsi="Garamond" w:cs="Arial"/>
          <w:sz w:val="24"/>
          <w:szCs w:val="24"/>
        </w:rPr>
        <w:t xml:space="preserve"> will </w:t>
      </w:r>
      <w:r w:rsidRPr="002C0A22">
        <w:rPr>
          <w:rFonts w:ascii="Garamond" w:hAnsi="Garamond" w:cs="Arial"/>
          <w:sz w:val="24"/>
          <w:szCs w:val="24"/>
        </w:rPr>
        <w:t xml:space="preserve">consist of </w:t>
      </w:r>
      <w:r w:rsidR="00E21BA4" w:rsidRPr="002C0A22">
        <w:rPr>
          <w:rFonts w:ascii="Garamond" w:hAnsi="Garamond" w:cs="Arial"/>
          <w:sz w:val="24"/>
          <w:szCs w:val="24"/>
        </w:rPr>
        <w:t>a cumulative multiple choice section</w:t>
      </w:r>
      <w:r w:rsidRPr="002C0A22">
        <w:rPr>
          <w:rFonts w:ascii="Garamond" w:hAnsi="Garamond" w:cs="Arial"/>
          <w:sz w:val="24"/>
          <w:szCs w:val="24"/>
        </w:rPr>
        <w:t xml:space="preserve"> </w:t>
      </w:r>
      <w:r w:rsidR="00E21BA4" w:rsidRPr="002C0A22">
        <w:rPr>
          <w:rFonts w:ascii="Garamond" w:hAnsi="Garamond" w:cs="Arial"/>
          <w:sz w:val="24"/>
          <w:szCs w:val="24"/>
        </w:rPr>
        <w:t xml:space="preserve">and 3 </w:t>
      </w:r>
      <w:r w:rsidRPr="002C0A22">
        <w:rPr>
          <w:rFonts w:ascii="Garamond" w:hAnsi="Garamond" w:cs="Arial"/>
          <w:sz w:val="24"/>
          <w:szCs w:val="24"/>
        </w:rPr>
        <w:t xml:space="preserve">cumulative </w:t>
      </w:r>
      <w:r w:rsidR="00E21BA4" w:rsidRPr="002C0A22">
        <w:rPr>
          <w:rFonts w:ascii="Garamond" w:hAnsi="Garamond" w:cs="Arial"/>
          <w:sz w:val="24"/>
          <w:szCs w:val="24"/>
        </w:rPr>
        <w:t xml:space="preserve">essay response questions. </w:t>
      </w:r>
      <w:r w:rsidRPr="002C0A22">
        <w:rPr>
          <w:rFonts w:ascii="Garamond" w:hAnsi="Garamond" w:cs="Arial"/>
          <w:sz w:val="24"/>
          <w:szCs w:val="24"/>
        </w:rPr>
        <w:t xml:space="preserve">The instructor will provide 5 possible essay exam questions and 3 of these will be on the final exam. </w:t>
      </w:r>
      <w:r w:rsidR="00882CB3">
        <w:rPr>
          <w:rFonts w:ascii="Garamond" w:hAnsi="Garamond" w:cs="Arial"/>
          <w:sz w:val="24"/>
          <w:szCs w:val="24"/>
        </w:rPr>
        <w:t xml:space="preserve">Please bring both a </w:t>
      </w:r>
      <w:proofErr w:type="spellStart"/>
      <w:r w:rsidR="00882CB3">
        <w:rPr>
          <w:rFonts w:ascii="Garamond" w:hAnsi="Garamond" w:cs="Arial"/>
          <w:sz w:val="24"/>
          <w:szCs w:val="24"/>
        </w:rPr>
        <w:t>scantron</w:t>
      </w:r>
      <w:proofErr w:type="spellEnd"/>
      <w:r w:rsidR="00882CB3">
        <w:rPr>
          <w:rFonts w:ascii="Garamond" w:hAnsi="Garamond" w:cs="Arial"/>
          <w:sz w:val="24"/>
          <w:szCs w:val="24"/>
        </w:rPr>
        <w:t xml:space="preserve"> and blue book. </w:t>
      </w:r>
      <w:r w:rsidR="002231F4">
        <w:rPr>
          <w:rFonts w:ascii="Garamond" w:hAnsi="Garamond" w:cs="Arial"/>
          <w:sz w:val="24"/>
          <w:szCs w:val="24"/>
        </w:rPr>
        <w:t xml:space="preserve">The </w:t>
      </w:r>
      <w:r w:rsidRPr="002C0A22">
        <w:rPr>
          <w:rFonts w:ascii="Garamond" w:hAnsi="Garamond" w:cs="Arial"/>
          <w:sz w:val="24"/>
          <w:szCs w:val="24"/>
        </w:rPr>
        <w:t xml:space="preserve">date </w:t>
      </w:r>
      <w:r w:rsidR="002231F4">
        <w:rPr>
          <w:rFonts w:ascii="Garamond" w:hAnsi="Garamond" w:cs="Arial"/>
          <w:sz w:val="24"/>
          <w:szCs w:val="24"/>
        </w:rPr>
        <w:t xml:space="preserve">of the final exam is determined </w:t>
      </w:r>
      <w:r w:rsidR="00E21BA4" w:rsidRPr="002C0A22">
        <w:rPr>
          <w:rFonts w:ascii="Garamond" w:hAnsi="Garamond" w:cs="Arial"/>
          <w:sz w:val="24"/>
          <w:szCs w:val="24"/>
        </w:rPr>
        <w:t xml:space="preserve">by </w:t>
      </w:r>
      <w:r w:rsidRPr="002C0A22">
        <w:rPr>
          <w:rFonts w:ascii="Garamond" w:hAnsi="Garamond" w:cs="Arial"/>
          <w:sz w:val="24"/>
          <w:szCs w:val="24"/>
        </w:rPr>
        <w:t xml:space="preserve">the </w:t>
      </w:r>
      <w:r w:rsidR="00366134" w:rsidRPr="002C0A22">
        <w:rPr>
          <w:rFonts w:ascii="Garamond" w:hAnsi="Garamond" w:cs="Arial"/>
          <w:sz w:val="24"/>
          <w:szCs w:val="24"/>
        </w:rPr>
        <w:t xml:space="preserve">APU </w:t>
      </w:r>
      <w:r w:rsidR="00E21BA4" w:rsidRPr="002C0A22">
        <w:rPr>
          <w:rFonts w:ascii="Garamond" w:hAnsi="Garamond" w:cs="Arial"/>
          <w:sz w:val="24"/>
          <w:szCs w:val="24"/>
        </w:rPr>
        <w:t xml:space="preserve">finals exam schedule. </w:t>
      </w:r>
    </w:p>
    <w:p w14:paraId="0A8D2AFE" w14:textId="77777777" w:rsidR="0008376A" w:rsidRDefault="0008376A" w:rsidP="0068790B">
      <w:pPr>
        <w:spacing w:before="120"/>
        <w:ind w:right="-72"/>
        <w:rPr>
          <w:rFonts w:ascii="Garamond" w:hAnsi="Garamond" w:cs="Arial"/>
          <w:sz w:val="24"/>
          <w:szCs w:val="24"/>
        </w:rPr>
      </w:pPr>
      <w:r w:rsidRPr="002C0A22">
        <w:rPr>
          <w:rFonts w:ascii="Garamond" w:hAnsi="Garamond" w:cs="Arial"/>
          <w:sz w:val="24"/>
          <w:szCs w:val="24"/>
        </w:rPr>
        <w:t>All assignments should be completed using APA s</w:t>
      </w:r>
      <w:r w:rsidR="00366134" w:rsidRPr="002C0A22">
        <w:rPr>
          <w:rFonts w:ascii="Garamond" w:hAnsi="Garamond" w:cs="Arial"/>
          <w:sz w:val="24"/>
          <w:szCs w:val="24"/>
        </w:rPr>
        <w:t xml:space="preserve">tyle citations, formatting, and </w:t>
      </w:r>
      <w:r w:rsidRPr="002C0A22">
        <w:rPr>
          <w:rFonts w:ascii="Garamond" w:hAnsi="Garamond" w:cs="Arial"/>
          <w:sz w:val="24"/>
          <w:szCs w:val="24"/>
        </w:rPr>
        <w:t>references.</w:t>
      </w:r>
    </w:p>
    <w:p w14:paraId="64B6F9D5" w14:textId="77777777" w:rsidR="00882CB3" w:rsidRPr="002C0A22" w:rsidRDefault="00882CB3" w:rsidP="00882CB3">
      <w:pPr>
        <w:ind w:right="-72"/>
        <w:rPr>
          <w:rFonts w:ascii="Garamond" w:hAnsi="Garamond" w:cs="Arial"/>
          <w:sz w:val="24"/>
          <w:szCs w:val="24"/>
        </w:rPr>
      </w:pPr>
    </w:p>
    <w:p w14:paraId="5A9B5CFC" w14:textId="77777777" w:rsidR="0015127C" w:rsidRPr="001F1838" w:rsidRDefault="00285734" w:rsidP="00366134">
      <w:pPr>
        <w:spacing w:after="120"/>
        <w:rPr>
          <w:rFonts w:ascii="Garamond" w:hAnsi="Garamond" w:cs="Arial"/>
          <w:b/>
          <w:bCs/>
          <w:iCs/>
          <w:color w:val="000000"/>
          <w:sz w:val="24"/>
          <w:szCs w:val="24"/>
        </w:rPr>
      </w:pPr>
      <w:r w:rsidRPr="001F1838">
        <w:rPr>
          <w:rFonts w:ascii="Garamond" w:hAnsi="Garamond" w:cs="Arial"/>
          <w:b/>
          <w:bCs/>
          <w:iCs/>
          <w:color w:val="000000"/>
          <w:sz w:val="24"/>
          <w:szCs w:val="24"/>
        </w:rPr>
        <w:t>Determination of Grades</w:t>
      </w:r>
    </w:p>
    <w:p w14:paraId="154B0C03" w14:textId="77777777" w:rsidR="00285734" w:rsidRPr="001F1838" w:rsidRDefault="0018422D" w:rsidP="0018422D">
      <w:pPr>
        <w:tabs>
          <w:tab w:val="left" w:pos="360"/>
        </w:tabs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F1838">
        <w:rPr>
          <w:rFonts w:ascii="Garamond" w:hAnsi="Garamond" w:cs="Arial"/>
          <w:b/>
          <w:color w:val="000000"/>
          <w:sz w:val="24"/>
          <w:szCs w:val="24"/>
          <w:u w:val="single"/>
        </w:rPr>
        <w:tab/>
        <w:t xml:space="preserve">       </w:t>
      </w:r>
      <w:r w:rsidR="00285734" w:rsidRPr="001F1838">
        <w:rPr>
          <w:rFonts w:ascii="Garamond" w:hAnsi="Garamond" w:cs="Arial"/>
          <w:b/>
          <w:color w:val="000000"/>
          <w:sz w:val="24"/>
          <w:szCs w:val="24"/>
          <w:u w:val="single"/>
        </w:rPr>
        <w:t>Assignment</w:t>
      </w:r>
      <w:r w:rsidR="00285734" w:rsidRPr="001F1838">
        <w:rPr>
          <w:rFonts w:ascii="Garamond" w:hAnsi="Garamond" w:cs="Arial"/>
          <w:b/>
          <w:color w:val="000000"/>
          <w:sz w:val="24"/>
          <w:szCs w:val="24"/>
          <w:u w:val="single"/>
        </w:rPr>
        <w:tab/>
      </w:r>
      <w:r w:rsidR="00285734" w:rsidRPr="001F1838">
        <w:rPr>
          <w:rFonts w:ascii="Garamond" w:hAnsi="Garamond" w:cs="Arial"/>
          <w:b/>
          <w:color w:val="000000"/>
          <w:sz w:val="24"/>
          <w:szCs w:val="24"/>
          <w:u w:val="single"/>
        </w:rPr>
        <w:tab/>
      </w:r>
      <w:r w:rsidR="00285734" w:rsidRPr="001F1838">
        <w:rPr>
          <w:rFonts w:ascii="Garamond" w:hAnsi="Garamond" w:cs="Arial"/>
          <w:b/>
          <w:color w:val="000000"/>
          <w:sz w:val="24"/>
          <w:szCs w:val="24"/>
          <w:u w:val="single"/>
        </w:rPr>
        <w:tab/>
      </w:r>
      <w:r w:rsidRPr="001F1838">
        <w:rPr>
          <w:rFonts w:ascii="Garamond" w:hAnsi="Garamond" w:cs="Arial"/>
          <w:b/>
          <w:color w:val="000000"/>
          <w:sz w:val="24"/>
          <w:szCs w:val="24"/>
          <w:u w:val="single"/>
        </w:rPr>
        <w:t xml:space="preserve">        </w:t>
      </w:r>
      <w:r w:rsidR="00285734" w:rsidRPr="001F1838">
        <w:rPr>
          <w:rFonts w:ascii="Garamond" w:hAnsi="Garamond" w:cs="Arial"/>
          <w:b/>
          <w:color w:val="000000"/>
          <w:sz w:val="24"/>
          <w:szCs w:val="24"/>
          <w:u w:val="single"/>
        </w:rPr>
        <w:t>Points</w:t>
      </w:r>
      <w:r w:rsidR="00285734" w:rsidRPr="001F1838">
        <w:rPr>
          <w:rFonts w:ascii="Garamond" w:hAnsi="Garamond" w:cs="Arial"/>
          <w:b/>
          <w:color w:val="000000"/>
          <w:sz w:val="24"/>
          <w:szCs w:val="24"/>
          <w:u w:val="single"/>
        </w:rPr>
        <w:tab/>
      </w:r>
      <w:r w:rsidRPr="001F1838">
        <w:rPr>
          <w:rFonts w:ascii="Garamond" w:hAnsi="Garamond" w:cs="Arial"/>
          <w:b/>
          <w:color w:val="000000"/>
          <w:sz w:val="24"/>
          <w:szCs w:val="24"/>
          <w:u w:val="single"/>
        </w:rPr>
        <w:t xml:space="preserve">         </w:t>
      </w:r>
      <w:r w:rsidR="00285734" w:rsidRPr="001F1838">
        <w:rPr>
          <w:rFonts w:ascii="Garamond" w:hAnsi="Garamond" w:cs="Arial"/>
          <w:b/>
          <w:color w:val="000000"/>
          <w:sz w:val="24"/>
          <w:szCs w:val="24"/>
          <w:u w:val="single"/>
        </w:rPr>
        <w:t>Percent</w:t>
      </w:r>
      <w:r w:rsidR="00A15ED3" w:rsidRPr="001F1838">
        <w:rPr>
          <w:rFonts w:ascii="Garamond" w:hAnsi="Garamond" w:cs="Arial"/>
          <w:b/>
          <w:color w:val="000000"/>
          <w:sz w:val="24"/>
          <w:szCs w:val="24"/>
          <w:u w:val="single"/>
        </w:rPr>
        <w:tab/>
      </w:r>
      <w:r w:rsidR="003B6A4F" w:rsidRPr="001F1838">
        <w:rPr>
          <w:rFonts w:ascii="Garamond" w:hAnsi="Garamond" w:cs="Arial"/>
          <w:b/>
          <w:color w:val="000000"/>
          <w:sz w:val="24"/>
          <w:szCs w:val="24"/>
          <w:u w:val="single"/>
        </w:rPr>
        <w:t xml:space="preserve">     Clock </w:t>
      </w:r>
      <w:r w:rsidR="00A15ED3" w:rsidRPr="001F1838">
        <w:rPr>
          <w:rFonts w:ascii="Garamond" w:hAnsi="Garamond" w:cs="Arial"/>
          <w:b/>
          <w:color w:val="000000"/>
          <w:sz w:val="24"/>
          <w:szCs w:val="24"/>
          <w:u w:val="single"/>
        </w:rPr>
        <w:t>Hours</w:t>
      </w:r>
    </w:p>
    <w:p w14:paraId="7B18881B" w14:textId="4EDAE10A" w:rsidR="00561977" w:rsidRPr="00BC543C" w:rsidRDefault="0018422D" w:rsidP="0018422D">
      <w:pPr>
        <w:pStyle w:val="Heading4"/>
        <w:tabs>
          <w:tab w:val="left" w:pos="360"/>
        </w:tabs>
        <w:ind w:left="0"/>
        <w:rPr>
          <w:rFonts w:ascii="Garamond" w:hAnsi="Garamond" w:cs="Arial"/>
          <w:color w:val="000000"/>
        </w:rPr>
      </w:pPr>
      <w:r w:rsidRPr="001F1838">
        <w:rPr>
          <w:rFonts w:ascii="Garamond" w:hAnsi="Garamond" w:cs="Arial"/>
          <w:color w:val="000000"/>
        </w:rPr>
        <w:tab/>
      </w:r>
      <w:r w:rsidR="00D56ED1">
        <w:rPr>
          <w:rFonts w:ascii="Garamond" w:hAnsi="Garamond" w:cs="Arial"/>
          <w:color w:val="000000"/>
        </w:rPr>
        <w:t>Attendance</w:t>
      </w:r>
      <w:r w:rsidR="00B13B52">
        <w:rPr>
          <w:rFonts w:ascii="Garamond" w:hAnsi="Garamond" w:cs="Arial"/>
          <w:color w:val="000000"/>
        </w:rPr>
        <w:t xml:space="preserve"> and Participation</w:t>
      </w:r>
      <w:r w:rsidR="00B13B52">
        <w:rPr>
          <w:rFonts w:ascii="Garamond" w:hAnsi="Garamond" w:cs="Arial"/>
          <w:color w:val="000000"/>
        </w:rPr>
        <w:tab/>
      </w:r>
      <w:r w:rsidR="00B13B52">
        <w:rPr>
          <w:rFonts w:ascii="Garamond" w:hAnsi="Garamond" w:cs="Arial"/>
          <w:color w:val="000000"/>
        </w:rPr>
        <w:tab/>
      </w:r>
      <w:r w:rsidR="009752CD">
        <w:rPr>
          <w:rFonts w:ascii="Garamond" w:hAnsi="Garamond" w:cs="Arial"/>
          <w:color w:val="000000"/>
        </w:rPr>
        <w:t>50</w:t>
      </w:r>
      <w:r w:rsidR="00F37DE3">
        <w:rPr>
          <w:rFonts w:ascii="Garamond" w:hAnsi="Garamond" w:cs="Arial"/>
          <w:color w:val="000000"/>
        </w:rPr>
        <w:tab/>
      </w:r>
      <w:r w:rsidR="00F37DE3">
        <w:rPr>
          <w:rFonts w:ascii="Garamond" w:hAnsi="Garamond" w:cs="Arial"/>
          <w:color w:val="000000"/>
        </w:rPr>
        <w:tab/>
      </w:r>
      <w:r w:rsidR="009752CD">
        <w:rPr>
          <w:rFonts w:ascii="Garamond" w:hAnsi="Garamond" w:cs="Arial"/>
          <w:color w:val="000000"/>
        </w:rPr>
        <w:t>10</w:t>
      </w:r>
      <w:r w:rsidR="002D5556">
        <w:rPr>
          <w:rFonts w:ascii="Garamond" w:hAnsi="Garamond" w:cs="Arial"/>
          <w:color w:val="000000"/>
        </w:rPr>
        <w:t>%</w:t>
      </w:r>
      <w:r w:rsidR="002D5556">
        <w:rPr>
          <w:rFonts w:ascii="Garamond" w:hAnsi="Garamond" w:cs="Arial"/>
          <w:color w:val="000000"/>
        </w:rPr>
        <w:tab/>
      </w:r>
      <w:r w:rsidR="002D5556">
        <w:rPr>
          <w:rFonts w:ascii="Garamond" w:hAnsi="Garamond" w:cs="Arial"/>
          <w:color w:val="000000"/>
        </w:rPr>
        <w:tab/>
        <w:t>45</w:t>
      </w:r>
    </w:p>
    <w:p w14:paraId="772A7CC6" w14:textId="74C76BFE" w:rsidR="00285734" w:rsidRPr="00BC543C" w:rsidRDefault="0018422D" w:rsidP="0018422D">
      <w:pPr>
        <w:pStyle w:val="Heading4"/>
        <w:tabs>
          <w:tab w:val="left" w:pos="360"/>
        </w:tabs>
        <w:ind w:left="0"/>
        <w:rPr>
          <w:rFonts w:ascii="Garamond" w:hAnsi="Garamond" w:cs="Arial"/>
          <w:color w:val="000000"/>
        </w:rPr>
      </w:pPr>
      <w:r w:rsidRPr="00BC543C">
        <w:rPr>
          <w:rFonts w:ascii="Garamond" w:hAnsi="Garamond" w:cs="Arial"/>
          <w:color w:val="000000"/>
        </w:rPr>
        <w:tab/>
      </w:r>
      <w:r w:rsidR="00B13B52">
        <w:rPr>
          <w:rFonts w:ascii="Garamond" w:hAnsi="Garamond" w:cs="Arial"/>
          <w:color w:val="000000"/>
        </w:rPr>
        <w:t>Completion of S-BIRT Training</w:t>
      </w:r>
      <w:r w:rsidR="003E1F36">
        <w:rPr>
          <w:rFonts w:ascii="Garamond" w:hAnsi="Garamond" w:cs="Arial"/>
          <w:color w:val="000000"/>
        </w:rPr>
        <w:tab/>
      </w:r>
      <w:r w:rsidR="003E1F36">
        <w:rPr>
          <w:rFonts w:ascii="Garamond" w:hAnsi="Garamond" w:cs="Arial"/>
          <w:color w:val="000000"/>
        </w:rPr>
        <w:tab/>
      </w:r>
      <w:r w:rsidR="002D5556">
        <w:rPr>
          <w:rFonts w:ascii="Garamond" w:hAnsi="Garamond" w:cs="Arial"/>
          <w:color w:val="000000"/>
        </w:rPr>
        <w:t>50</w:t>
      </w:r>
      <w:r w:rsidR="002D5556">
        <w:rPr>
          <w:rFonts w:ascii="Garamond" w:hAnsi="Garamond" w:cs="Arial"/>
          <w:color w:val="000000"/>
        </w:rPr>
        <w:tab/>
      </w:r>
      <w:r w:rsidR="002D5556">
        <w:rPr>
          <w:rFonts w:ascii="Garamond" w:hAnsi="Garamond" w:cs="Arial"/>
          <w:color w:val="000000"/>
        </w:rPr>
        <w:tab/>
        <w:t>10</w:t>
      </w:r>
      <w:r w:rsidR="00D579E7" w:rsidRPr="00BC543C">
        <w:rPr>
          <w:rFonts w:ascii="Garamond" w:hAnsi="Garamond" w:cs="Arial"/>
          <w:color w:val="000000"/>
        </w:rPr>
        <w:t>%</w:t>
      </w:r>
      <w:r w:rsidR="00A15ED3" w:rsidRPr="00BC543C">
        <w:rPr>
          <w:rFonts w:ascii="Garamond" w:hAnsi="Garamond" w:cs="Arial"/>
          <w:color w:val="000000"/>
        </w:rPr>
        <w:tab/>
      </w:r>
      <w:r w:rsidR="00A15ED3" w:rsidRPr="00BC543C">
        <w:rPr>
          <w:rFonts w:ascii="Garamond" w:hAnsi="Garamond" w:cs="Arial"/>
          <w:color w:val="000000"/>
        </w:rPr>
        <w:tab/>
      </w:r>
      <w:r w:rsidR="002D5556">
        <w:rPr>
          <w:rFonts w:ascii="Garamond" w:hAnsi="Garamond" w:cs="Arial"/>
          <w:color w:val="000000"/>
        </w:rPr>
        <w:t>4</w:t>
      </w:r>
    </w:p>
    <w:p w14:paraId="3401B9A2" w14:textId="526B1743" w:rsidR="00285734" w:rsidRPr="00BC543C" w:rsidRDefault="0018422D" w:rsidP="0018422D">
      <w:pPr>
        <w:pStyle w:val="Heading4"/>
        <w:tabs>
          <w:tab w:val="left" w:pos="360"/>
        </w:tabs>
        <w:ind w:left="0"/>
        <w:rPr>
          <w:rFonts w:ascii="Garamond" w:hAnsi="Garamond" w:cs="Arial"/>
          <w:color w:val="000000"/>
        </w:rPr>
      </w:pPr>
      <w:r w:rsidRPr="00BC543C">
        <w:rPr>
          <w:rFonts w:ascii="Garamond" w:hAnsi="Garamond" w:cs="Arial"/>
          <w:color w:val="000000"/>
        </w:rPr>
        <w:tab/>
      </w:r>
      <w:r w:rsidR="00B13B52" w:rsidRPr="00BC543C">
        <w:rPr>
          <w:rFonts w:ascii="Garamond" w:hAnsi="Garamond"/>
        </w:rPr>
        <w:t>Journal Article Review</w:t>
      </w:r>
      <w:r w:rsidR="00E54E8C">
        <w:rPr>
          <w:rFonts w:ascii="Garamond" w:hAnsi="Garamond"/>
        </w:rPr>
        <w:t>s</w:t>
      </w:r>
      <w:r w:rsidR="00B13B52">
        <w:rPr>
          <w:rFonts w:ascii="Garamond" w:hAnsi="Garamond"/>
        </w:rPr>
        <w:tab/>
      </w:r>
      <w:r w:rsidR="00B13B52">
        <w:rPr>
          <w:rFonts w:ascii="Garamond" w:hAnsi="Garamond" w:cs="Arial"/>
          <w:color w:val="000000"/>
        </w:rPr>
        <w:tab/>
      </w:r>
      <w:r w:rsidR="00B13B52">
        <w:rPr>
          <w:rFonts w:ascii="Garamond" w:hAnsi="Garamond" w:cs="Arial"/>
          <w:color w:val="000000"/>
        </w:rPr>
        <w:tab/>
      </w:r>
      <w:r w:rsidR="00E54E8C">
        <w:rPr>
          <w:rFonts w:ascii="Garamond" w:hAnsi="Garamond" w:cs="Arial"/>
          <w:color w:val="000000"/>
        </w:rPr>
        <w:t>60 (total)</w:t>
      </w:r>
      <w:r w:rsidR="00E54E8C">
        <w:rPr>
          <w:rFonts w:ascii="Garamond" w:hAnsi="Garamond" w:cs="Arial"/>
          <w:color w:val="000000"/>
        </w:rPr>
        <w:tab/>
        <w:t>12</w:t>
      </w:r>
      <w:r w:rsidR="00285734" w:rsidRPr="00BC543C">
        <w:rPr>
          <w:rFonts w:ascii="Garamond" w:hAnsi="Garamond" w:cs="Arial"/>
          <w:color w:val="000000"/>
        </w:rPr>
        <w:t>%</w:t>
      </w:r>
      <w:r w:rsidR="00E54E8C">
        <w:rPr>
          <w:rFonts w:ascii="Garamond" w:hAnsi="Garamond" w:cs="Arial"/>
          <w:color w:val="000000"/>
        </w:rPr>
        <w:t xml:space="preserve"> (total)</w:t>
      </w:r>
      <w:r w:rsidR="00A15ED3" w:rsidRPr="00BC543C">
        <w:rPr>
          <w:rFonts w:ascii="Garamond" w:hAnsi="Garamond" w:cs="Arial"/>
          <w:color w:val="000000"/>
        </w:rPr>
        <w:tab/>
      </w:r>
      <w:r w:rsidR="00E54E8C">
        <w:rPr>
          <w:rFonts w:ascii="Garamond" w:hAnsi="Garamond" w:cs="Arial"/>
          <w:color w:val="000000"/>
        </w:rPr>
        <w:t>12</w:t>
      </w:r>
    </w:p>
    <w:p w14:paraId="3E531236" w14:textId="50969281" w:rsidR="00D56ED1" w:rsidRDefault="0018422D" w:rsidP="00B13B52">
      <w:pPr>
        <w:pStyle w:val="Heading4"/>
        <w:tabs>
          <w:tab w:val="left" w:pos="360"/>
        </w:tabs>
        <w:ind w:left="0"/>
        <w:rPr>
          <w:rFonts w:ascii="Garamond" w:hAnsi="Garamond"/>
        </w:rPr>
      </w:pPr>
      <w:r w:rsidRPr="00BC543C">
        <w:rPr>
          <w:rFonts w:ascii="Garamond" w:hAnsi="Garamond" w:cs="Arial"/>
          <w:color w:val="000000"/>
        </w:rPr>
        <w:tab/>
      </w:r>
      <w:r w:rsidR="00B13B52">
        <w:rPr>
          <w:rFonts w:ascii="Garamond" w:hAnsi="Garamond"/>
        </w:rPr>
        <w:t>Film Review</w:t>
      </w:r>
      <w:r w:rsidR="00B13B52">
        <w:rPr>
          <w:rFonts w:ascii="Garamond" w:hAnsi="Garamond"/>
        </w:rPr>
        <w:tab/>
      </w:r>
      <w:r w:rsidR="00B13B52">
        <w:rPr>
          <w:rFonts w:ascii="Garamond" w:hAnsi="Garamond"/>
        </w:rPr>
        <w:tab/>
      </w:r>
      <w:r w:rsidR="00B13B52">
        <w:rPr>
          <w:rFonts w:ascii="Garamond" w:hAnsi="Garamond"/>
        </w:rPr>
        <w:tab/>
      </w:r>
      <w:r w:rsidR="003E1F36">
        <w:rPr>
          <w:rFonts w:ascii="Garamond" w:hAnsi="Garamond"/>
        </w:rPr>
        <w:tab/>
      </w:r>
      <w:r w:rsidR="00B13B52">
        <w:rPr>
          <w:rFonts w:ascii="Garamond" w:hAnsi="Garamond"/>
        </w:rPr>
        <w:t>40</w:t>
      </w:r>
      <w:r w:rsidR="00D579E7" w:rsidRPr="00BC543C">
        <w:rPr>
          <w:rFonts w:ascii="Garamond" w:hAnsi="Garamond"/>
        </w:rPr>
        <w:tab/>
      </w:r>
      <w:r w:rsidR="00D579E7" w:rsidRPr="00BC543C">
        <w:rPr>
          <w:rFonts w:ascii="Garamond" w:hAnsi="Garamond"/>
        </w:rPr>
        <w:tab/>
      </w:r>
      <w:r w:rsidR="00B13B52">
        <w:rPr>
          <w:rFonts w:ascii="Garamond" w:hAnsi="Garamond"/>
        </w:rPr>
        <w:t>8</w:t>
      </w:r>
      <w:r w:rsidR="000C0C0A">
        <w:rPr>
          <w:rFonts w:ascii="Garamond" w:hAnsi="Garamond"/>
        </w:rPr>
        <w:t>%</w:t>
      </w:r>
      <w:r w:rsidR="000C0C0A">
        <w:rPr>
          <w:rFonts w:ascii="Garamond" w:hAnsi="Garamond"/>
        </w:rPr>
        <w:tab/>
      </w:r>
      <w:r w:rsidR="000C0C0A">
        <w:rPr>
          <w:rFonts w:ascii="Garamond" w:hAnsi="Garamond"/>
        </w:rPr>
        <w:tab/>
        <w:t>8</w:t>
      </w:r>
    </w:p>
    <w:p w14:paraId="13EE740B" w14:textId="1CABEC2D" w:rsidR="005577A3" w:rsidRPr="00BC543C" w:rsidRDefault="005577A3" w:rsidP="00D579E7">
      <w:pPr>
        <w:tabs>
          <w:tab w:val="left" w:pos="360"/>
          <w:tab w:val="left" w:pos="43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B13B52">
        <w:rPr>
          <w:rFonts w:ascii="Garamond" w:hAnsi="Garamond"/>
          <w:sz w:val="24"/>
          <w:szCs w:val="24"/>
        </w:rPr>
        <w:t>Faith Integration Paper</w:t>
      </w:r>
      <w:r w:rsidR="000C0C0A">
        <w:rPr>
          <w:rFonts w:ascii="Garamond" w:hAnsi="Garamond"/>
          <w:sz w:val="24"/>
          <w:szCs w:val="24"/>
        </w:rPr>
        <w:t xml:space="preserve"> Outline</w:t>
      </w:r>
      <w:r w:rsidR="000C0C0A">
        <w:rPr>
          <w:rFonts w:ascii="Garamond" w:hAnsi="Garamond"/>
          <w:sz w:val="24"/>
          <w:szCs w:val="24"/>
        </w:rPr>
        <w:tab/>
        <w:t>10</w:t>
      </w:r>
      <w:r w:rsidR="000C0C0A">
        <w:rPr>
          <w:rFonts w:ascii="Garamond" w:hAnsi="Garamond"/>
          <w:sz w:val="24"/>
          <w:szCs w:val="24"/>
        </w:rPr>
        <w:tab/>
      </w:r>
      <w:r w:rsidR="000C0C0A">
        <w:rPr>
          <w:rFonts w:ascii="Garamond" w:hAnsi="Garamond"/>
          <w:sz w:val="24"/>
          <w:szCs w:val="24"/>
        </w:rPr>
        <w:tab/>
        <w:t>2%</w:t>
      </w:r>
      <w:r w:rsidR="000C0C0A">
        <w:rPr>
          <w:rFonts w:ascii="Garamond" w:hAnsi="Garamond"/>
          <w:sz w:val="24"/>
          <w:szCs w:val="24"/>
        </w:rPr>
        <w:tab/>
      </w:r>
      <w:r w:rsidR="000C0C0A">
        <w:rPr>
          <w:rFonts w:ascii="Garamond" w:hAnsi="Garamond"/>
          <w:sz w:val="24"/>
          <w:szCs w:val="24"/>
        </w:rPr>
        <w:tab/>
        <w:t>2</w:t>
      </w:r>
    </w:p>
    <w:p w14:paraId="3DE675FB" w14:textId="58156B01" w:rsidR="00D579E7" w:rsidRPr="00BC543C" w:rsidRDefault="00D579E7" w:rsidP="00D579E7">
      <w:pPr>
        <w:tabs>
          <w:tab w:val="left" w:pos="360"/>
          <w:tab w:val="left" w:pos="4320"/>
        </w:tabs>
        <w:rPr>
          <w:rFonts w:ascii="Garamond" w:hAnsi="Garamond"/>
          <w:sz w:val="24"/>
          <w:szCs w:val="24"/>
        </w:rPr>
      </w:pPr>
      <w:r w:rsidRPr="00BC543C">
        <w:rPr>
          <w:rFonts w:ascii="Garamond" w:hAnsi="Garamond"/>
          <w:sz w:val="24"/>
          <w:szCs w:val="24"/>
        </w:rPr>
        <w:tab/>
      </w:r>
      <w:r w:rsidR="00B13B52">
        <w:rPr>
          <w:rFonts w:ascii="Garamond" w:hAnsi="Garamond"/>
          <w:sz w:val="24"/>
          <w:szCs w:val="24"/>
        </w:rPr>
        <w:t>Faith Integration Paper</w:t>
      </w:r>
      <w:r w:rsidRPr="00BC543C">
        <w:rPr>
          <w:rFonts w:ascii="Garamond" w:hAnsi="Garamond"/>
          <w:sz w:val="24"/>
          <w:szCs w:val="24"/>
        </w:rPr>
        <w:tab/>
      </w:r>
      <w:r w:rsidR="00B13B52">
        <w:rPr>
          <w:rFonts w:ascii="Garamond" w:hAnsi="Garamond"/>
          <w:sz w:val="24"/>
          <w:szCs w:val="24"/>
        </w:rPr>
        <w:t>6</w:t>
      </w:r>
      <w:r w:rsidR="005577A3">
        <w:rPr>
          <w:rFonts w:ascii="Garamond" w:hAnsi="Garamond"/>
          <w:sz w:val="24"/>
          <w:szCs w:val="24"/>
        </w:rPr>
        <w:t>0</w:t>
      </w:r>
      <w:r w:rsidRPr="00BC543C">
        <w:rPr>
          <w:rFonts w:ascii="Garamond" w:hAnsi="Garamond"/>
          <w:sz w:val="24"/>
          <w:szCs w:val="24"/>
        </w:rPr>
        <w:tab/>
      </w:r>
      <w:r w:rsidRPr="00BC543C">
        <w:rPr>
          <w:rFonts w:ascii="Garamond" w:hAnsi="Garamond"/>
          <w:sz w:val="24"/>
          <w:szCs w:val="24"/>
        </w:rPr>
        <w:tab/>
      </w:r>
      <w:r w:rsidR="005577A3">
        <w:rPr>
          <w:rFonts w:ascii="Garamond" w:hAnsi="Garamond"/>
          <w:sz w:val="24"/>
          <w:szCs w:val="24"/>
        </w:rPr>
        <w:t>12</w:t>
      </w:r>
      <w:r w:rsidR="000C0C0A">
        <w:rPr>
          <w:rFonts w:ascii="Garamond" w:hAnsi="Garamond"/>
          <w:sz w:val="24"/>
          <w:szCs w:val="24"/>
        </w:rPr>
        <w:t>%</w:t>
      </w:r>
      <w:r w:rsidR="000C0C0A">
        <w:rPr>
          <w:rFonts w:ascii="Garamond" w:hAnsi="Garamond"/>
          <w:sz w:val="24"/>
          <w:szCs w:val="24"/>
        </w:rPr>
        <w:tab/>
      </w:r>
      <w:r w:rsidR="000C0C0A">
        <w:rPr>
          <w:rFonts w:ascii="Garamond" w:hAnsi="Garamond"/>
          <w:sz w:val="24"/>
          <w:szCs w:val="24"/>
        </w:rPr>
        <w:tab/>
        <w:t>12</w:t>
      </w:r>
    </w:p>
    <w:p w14:paraId="013508D1" w14:textId="755E26DC" w:rsidR="00285734" w:rsidRPr="00BC543C" w:rsidRDefault="0018422D" w:rsidP="0018422D">
      <w:pPr>
        <w:pStyle w:val="Heading4"/>
        <w:tabs>
          <w:tab w:val="left" w:pos="360"/>
        </w:tabs>
        <w:ind w:left="0"/>
        <w:rPr>
          <w:rFonts w:ascii="Garamond" w:hAnsi="Garamond" w:cs="Arial"/>
          <w:color w:val="000000"/>
        </w:rPr>
      </w:pPr>
      <w:r w:rsidRPr="00BC543C">
        <w:rPr>
          <w:rFonts w:ascii="Garamond" w:hAnsi="Garamond" w:cs="Arial"/>
          <w:color w:val="000000"/>
        </w:rPr>
        <w:tab/>
      </w:r>
      <w:r w:rsidR="00B13B52">
        <w:rPr>
          <w:rFonts w:ascii="Garamond" w:hAnsi="Garamond" w:cs="Arial"/>
          <w:color w:val="000000"/>
        </w:rPr>
        <w:t>Group Presentation</w:t>
      </w:r>
      <w:r w:rsidR="00285734" w:rsidRPr="00BC543C">
        <w:rPr>
          <w:rFonts w:ascii="Garamond" w:hAnsi="Garamond" w:cs="Arial"/>
          <w:color w:val="000000"/>
        </w:rPr>
        <w:tab/>
        <w:t xml:space="preserve">  </w:t>
      </w:r>
      <w:r w:rsidR="00285734" w:rsidRPr="00BC543C">
        <w:rPr>
          <w:rFonts w:ascii="Garamond" w:hAnsi="Garamond" w:cs="Arial"/>
          <w:color w:val="000000"/>
        </w:rPr>
        <w:tab/>
      </w:r>
      <w:r w:rsidR="00285734" w:rsidRPr="00BC543C">
        <w:rPr>
          <w:rFonts w:ascii="Garamond" w:hAnsi="Garamond" w:cs="Arial"/>
          <w:color w:val="000000"/>
        </w:rPr>
        <w:tab/>
      </w:r>
      <w:r w:rsidR="000572EB">
        <w:rPr>
          <w:rFonts w:ascii="Garamond" w:hAnsi="Garamond" w:cs="Arial"/>
          <w:color w:val="000000"/>
        </w:rPr>
        <w:t>90</w:t>
      </w:r>
      <w:r w:rsidR="000572EB">
        <w:rPr>
          <w:rFonts w:ascii="Garamond" w:hAnsi="Garamond" w:cs="Arial"/>
          <w:color w:val="000000"/>
        </w:rPr>
        <w:tab/>
      </w:r>
      <w:r w:rsidR="000572EB">
        <w:rPr>
          <w:rFonts w:ascii="Garamond" w:hAnsi="Garamond" w:cs="Arial"/>
          <w:color w:val="000000"/>
        </w:rPr>
        <w:tab/>
        <w:t>18</w:t>
      </w:r>
      <w:r w:rsidR="00285734" w:rsidRPr="00BC543C">
        <w:rPr>
          <w:rFonts w:ascii="Garamond" w:hAnsi="Garamond" w:cs="Arial"/>
          <w:color w:val="000000"/>
        </w:rPr>
        <w:t>%</w:t>
      </w:r>
      <w:r w:rsidR="00A15ED3" w:rsidRPr="00BC543C">
        <w:rPr>
          <w:rFonts w:ascii="Garamond" w:hAnsi="Garamond" w:cs="Arial"/>
          <w:color w:val="000000"/>
        </w:rPr>
        <w:tab/>
      </w:r>
      <w:r w:rsidR="00A15ED3" w:rsidRPr="00BC543C">
        <w:rPr>
          <w:rFonts w:ascii="Garamond" w:hAnsi="Garamond" w:cs="Arial"/>
          <w:color w:val="000000"/>
        </w:rPr>
        <w:tab/>
      </w:r>
      <w:r w:rsidR="000C0C0A">
        <w:rPr>
          <w:rFonts w:ascii="Garamond" w:hAnsi="Garamond" w:cs="Arial"/>
          <w:color w:val="000000"/>
        </w:rPr>
        <w:t>20</w:t>
      </w:r>
    </w:p>
    <w:p w14:paraId="12C84C96" w14:textId="24232C89" w:rsidR="00285734" w:rsidRPr="00BC543C" w:rsidRDefault="0018422D" w:rsidP="0018422D">
      <w:pPr>
        <w:pStyle w:val="Heading4"/>
        <w:tabs>
          <w:tab w:val="left" w:pos="360"/>
        </w:tabs>
        <w:ind w:left="0"/>
        <w:rPr>
          <w:rFonts w:ascii="Garamond" w:hAnsi="Garamond" w:cs="Arial"/>
          <w:color w:val="000000"/>
        </w:rPr>
      </w:pPr>
      <w:r w:rsidRPr="00BC543C">
        <w:rPr>
          <w:rFonts w:ascii="Garamond" w:hAnsi="Garamond" w:cs="Arial"/>
          <w:color w:val="000000"/>
        </w:rPr>
        <w:tab/>
      </w:r>
      <w:r w:rsidR="00B13B52">
        <w:rPr>
          <w:rFonts w:ascii="Garamond" w:hAnsi="Garamond" w:cs="Arial"/>
          <w:color w:val="000000"/>
        </w:rPr>
        <w:t>Mid-Term Exam</w:t>
      </w:r>
      <w:r w:rsidR="00285734" w:rsidRPr="00BC543C">
        <w:rPr>
          <w:rFonts w:ascii="Garamond" w:hAnsi="Garamond" w:cs="Arial"/>
          <w:color w:val="000000"/>
        </w:rPr>
        <w:tab/>
      </w:r>
      <w:r w:rsidR="00285734" w:rsidRPr="00BC543C">
        <w:rPr>
          <w:rFonts w:ascii="Garamond" w:hAnsi="Garamond" w:cs="Arial"/>
          <w:color w:val="000000"/>
        </w:rPr>
        <w:tab/>
        <w:t xml:space="preserve">  </w:t>
      </w:r>
      <w:r w:rsidR="00285734" w:rsidRPr="00BC543C">
        <w:rPr>
          <w:rFonts w:ascii="Garamond" w:hAnsi="Garamond" w:cs="Arial"/>
          <w:color w:val="000000"/>
        </w:rPr>
        <w:tab/>
      </w:r>
      <w:r w:rsidR="00285734" w:rsidRPr="00BC543C">
        <w:rPr>
          <w:rFonts w:ascii="Garamond" w:hAnsi="Garamond" w:cs="Arial"/>
          <w:color w:val="000000"/>
        </w:rPr>
        <w:tab/>
      </w:r>
      <w:r w:rsidR="00E54E8C">
        <w:rPr>
          <w:rFonts w:ascii="Garamond" w:hAnsi="Garamond" w:cs="Arial"/>
          <w:color w:val="000000"/>
        </w:rPr>
        <w:t>50</w:t>
      </w:r>
      <w:r w:rsidR="00E54E8C">
        <w:rPr>
          <w:rFonts w:ascii="Garamond" w:hAnsi="Garamond" w:cs="Arial"/>
          <w:color w:val="000000"/>
        </w:rPr>
        <w:tab/>
      </w:r>
      <w:r w:rsidR="00E54E8C">
        <w:rPr>
          <w:rFonts w:ascii="Garamond" w:hAnsi="Garamond" w:cs="Arial"/>
          <w:color w:val="000000"/>
        </w:rPr>
        <w:tab/>
        <w:t>10</w:t>
      </w:r>
      <w:r w:rsidR="00285734" w:rsidRPr="00BC543C">
        <w:rPr>
          <w:rFonts w:ascii="Garamond" w:hAnsi="Garamond" w:cs="Arial"/>
          <w:color w:val="000000"/>
        </w:rPr>
        <w:t>%</w:t>
      </w:r>
      <w:r w:rsidR="00A15ED3" w:rsidRPr="00BC543C">
        <w:rPr>
          <w:rFonts w:ascii="Garamond" w:hAnsi="Garamond" w:cs="Arial"/>
          <w:color w:val="000000"/>
        </w:rPr>
        <w:tab/>
      </w:r>
      <w:r w:rsidR="00A15ED3" w:rsidRPr="00BC543C">
        <w:rPr>
          <w:rFonts w:ascii="Garamond" w:hAnsi="Garamond" w:cs="Arial"/>
          <w:color w:val="000000"/>
        </w:rPr>
        <w:tab/>
      </w:r>
      <w:r w:rsidR="000C0C0A">
        <w:rPr>
          <w:rFonts w:ascii="Garamond" w:hAnsi="Garamond" w:cs="Arial"/>
          <w:color w:val="000000"/>
        </w:rPr>
        <w:t>15</w:t>
      </w:r>
    </w:p>
    <w:p w14:paraId="292EE2D9" w14:textId="701D6F0C" w:rsidR="0015127C" w:rsidRPr="00BC543C" w:rsidRDefault="0018422D" w:rsidP="0018422D">
      <w:pPr>
        <w:tabs>
          <w:tab w:val="left" w:pos="360"/>
        </w:tabs>
        <w:rPr>
          <w:rFonts w:ascii="Garamond" w:hAnsi="Garamond" w:cs="Arial"/>
          <w:color w:val="000000"/>
          <w:sz w:val="24"/>
          <w:szCs w:val="24"/>
          <w:u w:val="single"/>
        </w:rPr>
      </w:pPr>
      <w:r w:rsidRPr="00BC543C">
        <w:rPr>
          <w:rFonts w:ascii="Garamond" w:hAnsi="Garamond" w:cs="Arial"/>
          <w:color w:val="000000"/>
          <w:sz w:val="24"/>
          <w:szCs w:val="24"/>
          <w:u w:val="single"/>
        </w:rPr>
        <w:tab/>
      </w:r>
      <w:r w:rsidR="00852665" w:rsidRPr="00BC543C">
        <w:rPr>
          <w:rFonts w:ascii="Garamond" w:hAnsi="Garamond" w:cs="Arial"/>
          <w:color w:val="000000"/>
          <w:sz w:val="24"/>
          <w:szCs w:val="24"/>
          <w:u w:val="single"/>
        </w:rPr>
        <w:t xml:space="preserve">Final </w:t>
      </w:r>
      <w:r w:rsidR="00FE41DC" w:rsidRPr="00BC543C">
        <w:rPr>
          <w:rFonts w:ascii="Garamond" w:hAnsi="Garamond" w:cs="Arial"/>
          <w:color w:val="000000"/>
          <w:sz w:val="24"/>
          <w:szCs w:val="24"/>
          <w:u w:val="single"/>
        </w:rPr>
        <w:t>Exam</w:t>
      </w:r>
      <w:r w:rsidR="00285734" w:rsidRPr="00BC543C">
        <w:rPr>
          <w:rFonts w:ascii="Garamond" w:hAnsi="Garamond" w:cs="Arial"/>
          <w:color w:val="000000"/>
          <w:sz w:val="24"/>
          <w:szCs w:val="24"/>
          <w:u w:val="single"/>
        </w:rPr>
        <w:tab/>
      </w:r>
      <w:r w:rsidR="0015127C" w:rsidRPr="00BC543C">
        <w:rPr>
          <w:rFonts w:ascii="Garamond" w:hAnsi="Garamond" w:cs="Arial"/>
          <w:color w:val="000000"/>
          <w:sz w:val="24"/>
          <w:szCs w:val="24"/>
          <w:u w:val="single"/>
        </w:rPr>
        <w:tab/>
      </w:r>
      <w:r w:rsidR="000A5A0F" w:rsidRPr="00BC543C">
        <w:rPr>
          <w:rFonts w:ascii="Garamond" w:hAnsi="Garamond" w:cs="Arial"/>
          <w:color w:val="000000"/>
          <w:sz w:val="24"/>
          <w:szCs w:val="24"/>
          <w:u w:val="single"/>
        </w:rPr>
        <w:tab/>
      </w:r>
      <w:r w:rsidR="0015127C" w:rsidRPr="00BC543C">
        <w:rPr>
          <w:rFonts w:ascii="Garamond" w:hAnsi="Garamond" w:cs="Arial"/>
          <w:color w:val="000000"/>
          <w:sz w:val="24"/>
          <w:szCs w:val="24"/>
          <w:u w:val="single"/>
        </w:rPr>
        <w:tab/>
      </w:r>
      <w:r w:rsidR="00285734" w:rsidRPr="00BC543C">
        <w:rPr>
          <w:rFonts w:ascii="Garamond" w:hAnsi="Garamond" w:cs="Arial"/>
          <w:color w:val="000000"/>
          <w:sz w:val="24"/>
          <w:szCs w:val="24"/>
          <w:u w:val="single"/>
        </w:rPr>
        <w:tab/>
      </w:r>
      <w:r w:rsidR="000572EB">
        <w:rPr>
          <w:rFonts w:ascii="Garamond" w:hAnsi="Garamond" w:cs="Arial"/>
          <w:color w:val="000000"/>
          <w:sz w:val="24"/>
          <w:szCs w:val="24"/>
          <w:u w:val="single"/>
        </w:rPr>
        <w:t>90</w:t>
      </w:r>
      <w:r w:rsidR="001F1838" w:rsidRPr="00BC543C">
        <w:rPr>
          <w:rFonts w:ascii="Garamond" w:hAnsi="Garamond" w:cs="Arial"/>
          <w:color w:val="000000"/>
          <w:sz w:val="24"/>
          <w:szCs w:val="24"/>
          <w:u w:val="single"/>
        </w:rPr>
        <w:tab/>
      </w:r>
      <w:r w:rsidR="001F1838" w:rsidRPr="00BC543C">
        <w:rPr>
          <w:rFonts w:ascii="Garamond" w:hAnsi="Garamond" w:cs="Arial"/>
          <w:color w:val="000000"/>
          <w:sz w:val="24"/>
          <w:szCs w:val="24"/>
          <w:u w:val="single"/>
        </w:rPr>
        <w:tab/>
        <w:t>1</w:t>
      </w:r>
      <w:r w:rsidR="000572EB">
        <w:rPr>
          <w:rFonts w:ascii="Garamond" w:hAnsi="Garamond" w:cs="Arial"/>
          <w:color w:val="000000"/>
          <w:sz w:val="24"/>
          <w:szCs w:val="24"/>
          <w:u w:val="single"/>
        </w:rPr>
        <w:t>8</w:t>
      </w:r>
      <w:r w:rsidR="0015127C" w:rsidRPr="00BC543C">
        <w:rPr>
          <w:rFonts w:ascii="Garamond" w:hAnsi="Garamond" w:cs="Arial"/>
          <w:color w:val="000000"/>
          <w:sz w:val="24"/>
          <w:szCs w:val="24"/>
          <w:u w:val="single"/>
        </w:rPr>
        <w:t>%</w:t>
      </w:r>
      <w:r w:rsidR="000C0C0A">
        <w:rPr>
          <w:rFonts w:ascii="Garamond" w:hAnsi="Garamond" w:cs="Arial"/>
          <w:color w:val="000000"/>
          <w:sz w:val="24"/>
          <w:szCs w:val="24"/>
          <w:u w:val="single"/>
        </w:rPr>
        <w:tab/>
      </w:r>
      <w:r w:rsidR="000C0C0A">
        <w:rPr>
          <w:rFonts w:ascii="Garamond" w:hAnsi="Garamond" w:cs="Arial"/>
          <w:color w:val="000000"/>
          <w:sz w:val="24"/>
          <w:szCs w:val="24"/>
          <w:u w:val="single"/>
        </w:rPr>
        <w:tab/>
        <w:t>20</w:t>
      </w:r>
      <w:r w:rsidR="003B6A4F" w:rsidRPr="00BC543C">
        <w:rPr>
          <w:rFonts w:ascii="Garamond" w:hAnsi="Garamond" w:cs="Arial"/>
          <w:color w:val="000000"/>
          <w:sz w:val="24"/>
          <w:szCs w:val="24"/>
          <w:u w:val="single"/>
        </w:rPr>
        <w:tab/>
      </w:r>
    </w:p>
    <w:p w14:paraId="06C155D5" w14:textId="49ADFDF7" w:rsidR="0015127C" w:rsidRPr="00BC543C" w:rsidRDefault="0018422D" w:rsidP="0018422D">
      <w:pPr>
        <w:pStyle w:val="Heading4"/>
        <w:tabs>
          <w:tab w:val="left" w:pos="360"/>
        </w:tabs>
        <w:ind w:left="0"/>
        <w:rPr>
          <w:rFonts w:ascii="Garamond" w:hAnsi="Garamond" w:cs="Arial"/>
          <w:i/>
          <w:color w:val="000000"/>
        </w:rPr>
      </w:pPr>
      <w:r w:rsidRPr="00BC543C">
        <w:rPr>
          <w:rFonts w:ascii="Garamond" w:hAnsi="Garamond" w:cs="Arial"/>
          <w:i/>
          <w:color w:val="000000"/>
        </w:rPr>
        <w:tab/>
      </w:r>
      <w:r w:rsidR="0015127C" w:rsidRPr="00BC543C">
        <w:rPr>
          <w:rFonts w:ascii="Garamond" w:hAnsi="Garamond" w:cs="Arial"/>
          <w:i/>
          <w:color w:val="000000"/>
        </w:rPr>
        <w:t>Total</w:t>
      </w:r>
      <w:r w:rsidR="002C0A22" w:rsidRPr="00BC543C">
        <w:rPr>
          <w:rFonts w:ascii="Garamond" w:hAnsi="Garamond" w:cs="Arial"/>
          <w:i/>
          <w:color w:val="000000"/>
        </w:rPr>
        <w:tab/>
      </w:r>
      <w:r w:rsidR="000A5A0F" w:rsidRPr="00BC543C">
        <w:rPr>
          <w:rFonts w:ascii="Garamond" w:hAnsi="Garamond" w:cs="Arial"/>
          <w:i/>
          <w:color w:val="000000"/>
        </w:rPr>
        <w:tab/>
      </w:r>
      <w:r w:rsidR="0015127C" w:rsidRPr="00BC543C">
        <w:rPr>
          <w:rFonts w:ascii="Garamond" w:hAnsi="Garamond" w:cs="Arial"/>
          <w:i/>
          <w:color w:val="000000"/>
        </w:rPr>
        <w:tab/>
      </w:r>
      <w:r w:rsidR="00D56ED1">
        <w:rPr>
          <w:rFonts w:ascii="Garamond" w:hAnsi="Garamond" w:cs="Arial"/>
          <w:i/>
          <w:color w:val="000000"/>
        </w:rPr>
        <w:tab/>
      </w:r>
      <w:r w:rsidR="00D56ED1">
        <w:rPr>
          <w:rFonts w:ascii="Garamond" w:hAnsi="Garamond" w:cs="Arial"/>
          <w:i/>
          <w:color w:val="000000"/>
        </w:rPr>
        <w:tab/>
        <w:t>5</w:t>
      </w:r>
      <w:r w:rsidR="00285734" w:rsidRPr="00BC543C">
        <w:rPr>
          <w:rFonts w:ascii="Garamond" w:hAnsi="Garamond" w:cs="Arial"/>
          <w:i/>
          <w:color w:val="000000"/>
        </w:rPr>
        <w:t>00</w:t>
      </w:r>
      <w:r w:rsidR="00285734" w:rsidRPr="00BC543C">
        <w:rPr>
          <w:rFonts w:ascii="Garamond" w:hAnsi="Garamond" w:cs="Arial"/>
          <w:i/>
          <w:color w:val="000000"/>
        </w:rPr>
        <w:tab/>
      </w:r>
      <w:r w:rsidR="00285734" w:rsidRPr="00BC543C">
        <w:rPr>
          <w:rFonts w:ascii="Garamond" w:hAnsi="Garamond" w:cs="Arial"/>
          <w:i/>
          <w:color w:val="000000"/>
        </w:rPr>
        <w:tab/>
      </w:r>
      <w:r w:rsidR="0015127C" w:rsidRPr="00BC543C">
        <w:rPr>
          <w:rFonts w:ascii="Garamond" w:hAnsi="Garamond" w:cs="Arial"/>
          <w:i/>
          <w:color w:val="000000"/>
        </w:rPr>
        <w:t>100%</w:t>
      </w:r>
      <w:r w:rsidR="00A15ED3" w:rsidRPr="00BC543C">
        <w:rPr>
          <w:rFonts w:ascii="Garamond" w:hAnsi="Garamond" w:cs="Arial"/>
          <w:i/>
          <w:color w:val="000000"/>
        </w:rPr>
        <w:tab/>
      </w:r>
      <w:r w:rsidR="00A15ED3" w:rsidRPr="00BC543C">
        <w:rPr>
          <w:rFonts w:ascii="Garamond" w:hAnsi="Garamond" w:cs="Arial"/>
          <w:i/>
          <w:color w:val="000000"/>
        </w:rPr>
        <w:tab/>
        <w:t>1</w:t>
      </w:r>
      <w:r w:rsidR="000C0C0A">
        <w:rPr>
          <w:rFonts w:ascii="Garamond" w:hAnsi="Garamond" w:cs="Arial"/>
          <w:i/>
          <w:color w:val="000000"/>
        </w:rPr>
        <w:t>3</w:t>
      </w:r>
      <w:r w:rsidR="00E54E8C">
        <w:rPr>
          <w:rFonts w:ascii="Garamond" w:hAnsi="Garamond" w:cs="Arial"/>
          <w:i/>
          <w:color w:val="000000"/>
        </w:rPr>
        <w:t>9</w:t>
      </w:r>
    </w:p>
    <w:p w14:paraId="42068C4B" w14:textId="77777777" w:rsidR="009260D9" w:rsidRPr="001F1838" w:rsidRDefault="009260D9" w:rsidP="009260D9">
      <w:pPr>
        <w:rPr>
          <w:rFonts w:ascii="Garamond" w:hAnsi="Garamond" w:cs="Arial"/>
          <w:sz w:val="24"/>
          <w:szCs w:val="24"/>
        </w:rPr>
      </w:pPr>
    </w:p>
    <w:p w14:paraId="639B6FEB" w14:textId="0BBC2368" w:rsidR="007B44D4" w:rsidRPr="002C0A22" w:rsidRDefault="007B44D4" w:rsidP="00DB7FE8">
      <w:pPr>
        <w:autoSpaceDE/>
        <w:autoSpaceDN/>
        <w:spacing w:line="276" w:lineRule="auto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sectPr w:rsidR="007B44D4" w:rsidRPr="002C0A22" w:rsidSect="00C93D03">
      <w:footerReference w:type="default" r:id="rId8"/>
      <w:pgSz w:w="12240" w:h="15840" w:code="1"/>
      <w:pgMar w:top="1080" w:right="1224" w:bottom="1080" w:left="1224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6B423" w14:textId="77777777" w:rsidR="00CF6EB4" w:rsidRDefault="00CF6EB4">
      <w:r>
        <w:separator/>
      </w:r>
    </w:p>
  </w:endnote>
  <w:endnote w:type="continuationSeparator" w:id="0">
    <w:p w14:paraId="47EDF16A" w14:textId="77777777" w:rsidR="00CF6EB4" w:rsidRDefault="00CF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C76F8" w14:textId="0B490BFA" w:rsidR="003E1D34" w:rsidRDefault="003E1D3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FE8">
      <w:rPr>
        <w:rStyle w:val="PageNumber"/>
        <w:noProof/>
      </w:rPr>
      <w:t>4</w:t>
    </w:r>
    <w:r>
      <w:rPr>
        <w:rStyle w:val="PageNumber"/>
      </w:rPr>
      <w:fldChar w:fldCharType="end"/>
    </w:r>
  </w:p>
  <w:p w14:paraId="0A0CDE91" w14:textId="77777777" w:rsidR="003E1D34" w:rsidRDefault="003E1D3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BF15E" w14:textId="77777777" w:rsidR="00CF6EB4" w:rsidRDefault="00CF6EB4">
      <w:r>
        <w:separator/>
      </w:r>
    </w:p>
  </w:footnote>
  <w:footnote w:type="continuationSeparator" w:id="0">
    <w:p w14:paraId="5EFD07D7" w14:textId="77777777" w:rsidR="00CF6EB4" w:rsidRDefault="00CF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6C6A6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4260B"/>
    <w:multiLevelType w:val="hybridMultilevel"/>
    <w:tmpl w:val="439A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4777"/>
    <w:multiLevelType w:val="hybridMultilevel"/>
    <w:tmpl w:val="A97EC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87941"/>
    <w:multiLevelType w:val="hybridMultilevel"/>
    <w:tmpl w:val="2E46BD02"/>
    <w:lvl w:ilvl="0" w:tplc="ECA05234">
      <w:start w:val="16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277CF"/>
    <w:multiLevelType w:val="multilevel"/>
    <w:tmpl w:val="B45823F2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07561750"/>
    <w:multiLevelType w:val="hybridMultilevel"/>
    <w:tmpl w:val="2BA26E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C0D68"/>
    <w:multiLevelType w:val="hybridMultilevel"/>
    <w:tmpl w:val="FA682B52"/>
    <w:lvl w:ilvl="0" w:tplc="57DAA0EA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3674BE"/>
    <w:multiLevelType w:val="hybridMultilevel"/>
    <w:tmpl w:val="D1D44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470962"/>
    <w:multiLevelType w:val="singleLevel"/>
    <w:tmpl w:val="9B745B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5FC1A79"/>
    <w:multiLevelType w:val="hybridMultilevel"/>
    <w:tmpl w:val="A4A4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273D0"/>
    <w:multiLevelType w:val="hybridMultilevel"/>
    <w:tmpl w:val="459CC7EC"/>
    <w:lvl w:ilvl="0" w:tplc="8300FD68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C6F89"/>
    <w:multiLevelType w:val="hybridMultilevel"/>
    <w:tmpl w:val="41745B72"/>
    <w:lvl w:ilvl="0" w:tplc="C0561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68E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5C9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4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25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20C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204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8D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3A8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6920C0"/>
    <w:multiLevelType w:val="hybridMultilevel"/>
    <w:tmpl w:val="F75E734C"/>
    <w:lvl w:ilvl="0" w:tplc="5BF41E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D5BD2"/>
    <w:multiLevelType w:val="hybridMultilevel"/>
    <w:tmpl w:val="C540CDAE"/>
    <w:lvl w:ilvl="0" w:tplc="2AD6B0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B79B4"/>
    <w:multiLevelType w:val="hybridMultilevel"/>
    <w:tmpl w:val="9CAE49F0"/>
    <w:lvl w:ilvl="0" w:tplc="57DAA0EA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05A7A"/>
    <w:multiLevelType w:val="hybridMultilevel"/>
    <w:tmpl w:val="6BB0D35E"/>
    <w:lvl w:ilvl="0" w:tplc="053C131E">
      <w:start w:val="1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2645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BC43296"/>
    <w:multiLevelType w:val="hybridMultilevel"/>
    <w:tmpl w:val="DC9E3D22"/>
    <w:lvl w:ilvl="0" w:tplc="8300FD68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C28DC"/>
    <w:multiLevelType w:val="hybridMultilevel"/>
    <w:tmpl w:val="7DE087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E35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21" w15:restartNumberingAfterBreak="0">
    <w:nsid w:val="364F25B9"/>
    <w:multiLevelType w:val="hybridMultilevel"/>
    <w:tmpl w:val="DD0CD434"/>
    <w:lvl w:ilvl="0" w:tplc="C5F03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EB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50C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EE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F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745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00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22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FEE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F4E44"/>
    <w:multiLevelType w:val="hybridMultilevel"/>
    <w:tmpl w:val="7DE087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C1EC5"/>
    <w:multiLevelType w:val="hybridMultilevel"/>
    <w:tmpl w:val="B42EC280"/>
    <w:lvl w:ilvl="0" w:tplc="04090001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D7361"/>
    <w:multiLevelType w:val="hybridMultilevel"/>
    <w:tmpl w:val="5BD215A2"/>
    <w:lvl w:ilvl="0" w:tplc="57DAA0EA">
      <w:start w:val="1"/>
      <w:numFmt w:val="bullet"/>
      <w:lvlText w:val="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5" w15:restartNumberingAfterBreak="0">
    <w:nsid w:val="41FA44FC"/>
    <w:multiLevelType w:val="hybridMultilevel"/>
    <w:tmpl w:val="F9B429E6"/>
    <w:lvl w:ilvl="0" w:tplc="053C131E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3B1A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C3F4A5D"/>
    <w:multiLevelType w:val="hybridMultilevel"/>
    <w:tmpl w:val="245081E4"/>
    <w:lvl w:ilvl="0" w:tplc="5C3CD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622114" w:tentative="1">
      <w:start w:val="1"/>
      <w:numFmt w:val="lowerLetter"/>
      <w:lvlText w:val="%2."/>
      <w:lvlJc w:val="left"/>
      <w:pPr>
        <w:ind w:left="1800" w:hanging="360"/>
      </w:pPr>
    </w:lvl>
    <w:lvl w:ilvl="2" w:tplc="4650E184" w:tentative="1">
      <w:start w:val="1"/>
      <w:numFmt w:val="lowerRoman"/>
      <w:lvlText w:val="%3."/>
      <w:lvlJc w:val="right"/>
      <w:pPr>
        <w:ind w:left="2520" w:hanging="180"/>
      </w:pPr>
    </w:lvl>
    <w:lvl w:ilvl="3" w:tplc="170C8EF0" w:tentative="1">
      <w:start w:val="1"/>
      <w:numFmt w:val="decimal"/>
      <w:lvlText w:val="%4."/>
      <w:lvlJc w:val="left"/>
      <w:pPr>
        <w:ind w:left="3240" w:hanging="360"/>
      </w:pPr>
    </w:lvl>
    <w:lvl w:ilvl="4" w:tplc="1BEA4744" w:tentative="1">
      <w:start w:val="1"/>
      <w:numFmt w:val="lowerLetter"/>
      <w:lvlText w:val="%5."/>
      <w:lvlJc w:val="left"/>
      <w:pPr>
        <w:ind w:left="3960" w:hanging="360"/>
      </w:pPr>
    </w:lvl>
    <w:lvl w:ilvl="5" w:tplc="8D2EA7CA" w:tentative="1">
      <w:start w:val="1"/>
      <w:numFmt w:val="lowerRoman"/>
      <w:lvlText w:val="%6."/>
      <w:lvlJc w:val="right"/>
      <w:pPr>
        <w:ind w:left="4680" w:hanging="180"/>
      </w:pPr>
    </w:lvl>
    <w:lvl w:ilvl="6" w:tplc="A1CCADF0" w:tentative="1">
      <w:start w:val="1"/>
      <w:numFmt w:val="decimal"/>
      <w:lvlText w:val="%7."/>
      <w:lvlJc w:val="left"/>
      <w:pPr>
        <w:ind w:left="5400" w:hanging="360"/>
      </w:pPr>
    </w:lvl>
    <w:lvl w:ilvl="7" w:tplc="54AE10FE" w:tentative="1">
      <w:start w:val="1"/>
      <w:numFmt w:val="lowerLetter"/>
      <w:lvlText w:val="%8."/>
      <w:lvlJc w:val="left"/>
      <w:pPr>
        <w:ind w:left="6120" w:hanging="360"/>
      </w:pPr>
    </w:lvl>
    <w:lvl w:ilvl="8" w:tplc="1C6259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B554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04A6105"/>
    <w:multiLevelType w:val="hybridMultilevel"/>
    <w:tmpl w:val="C5249B3C"/>
    <w:lvl w:ilvl="0" w:tplc="EB2208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7F243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82B864E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DF6D3D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8083D8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5BCB6A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D5C81F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596950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B4A514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2542AE4"/>
    <w:multiLevelType w:val="hybridMultilevel"/>
    <w:tmpl w:val="2AD69A9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F0313"/>
    <w:multiLevelType w:val="hybridMultilevel"/>
    <w:tmpl w:val="60EA538A"/>
    <w:lvl w:ilvl="0" w:tplc="57DAA0EA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63D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3E36CC5"/>
    <w:multiLevelType w:val="hybridMultilevel"/>
    <w:tmpl w:val="0CCEB9BC"/>
    <w:lvl w:ilvl="0" w:tplc="55C25D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7E2DDA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790FBB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C453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1600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9DEDB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2EDA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938EF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4861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502375"/>
    <w:multiLevelType w:val="hybridMultilevel"/>
    <w:tmpl w:val="0438382E"/>
    <w:lvl w:ilvl="0" w:tplc="57DAA0EA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F405C"/>
    <w:multiLevelType w:val="hybridMultilevel"/>
    <w:tmpl w:val="9488B6A0"/>
    <w:lvl w:ilvl="0" w:tplc="3C3AF3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B5C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3550EEC"/>
    <w:multiLevelType w:val="hybridMultilevel"/>
    <w:tmpl w:val="5BBA7B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F3A39"/>
    <w:multiLevelType w:val="hybridMultilevel"/>
    <w:tmpl w:val="B394C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91D8D"/>
    <w:multiLevelType w:val="singleLevel"/>
    <w:tmpl w:val="F7228008"/>
    <w:lvl w:ilvl="0">
      <w:start w:val="1"/>
      <w:numFmt w:val="bullet"/>
      <w:pStyle w:val="learningobjectiv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0" w15:restartNumberingAfterBreak="0">
    <w:nsid w:val="68C476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5629D4"/>
    <w:multiLevelType w:val="hybridMultilevel"/>
    <w:tmpl w:val="2990E7DC"/>
    <w:lvl w:ilvl="0" w:tplc="C09A6AA2">
      <w:start w:val="12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3CD4098A" w:tentative="1">
      <w:start w:val="1"/>
      <w:numFmt w:val="lowerLetter"/>
      <w:lvlText w:val="%2."/>
      <w:lvlJc w:val="left"/>
      <w:pPr>
        <w:ind w:left="1440" w:hanging="360"/>
      </w:pPr>
    </w:lvl>
    <w:lvl w:ilvl="2" w:tplc="4E7ECCCE" w:tentative="1">
      <w:start w:val="1"/>
      <w:numFmt w:val="lowerRoman"/>
      <w:lvlText w:val="%3."/>
      <w:lvlJc w:val="right"/>
      <w:pPr>
        <w:ind w:left="2160" w:hanging="180"/>
      </w:pPr>
    </w:lvl>
    <w:lvl w:ilvl="3" w:tplc="8D6E182E" w:tentative="1">
      <w:start w:val="1"/>
      <w:numFmt w:val="decimal"/>
      <w:lvlText w:val="%4."/>
      <w:lvlJc w:val="left"/>
      <w:pPr>
        <w:ind w:left="2880" w:hanging="360"/>
      </w:pPr>
    </w:lvl>
    <w:lvl w:ilvl="4" w:tplc="E9006A3A" w:tentative="1">
      <w:start w:val="1"/>
      <w:numFmt w:val="lowerLetter"/>
      <w:lvlText w:val="%5."/>
      <w:lvlJc w:val="left"/>
      <w:pPr>
        <w:ind w:left="3600" w:hanging="360"/>
      </w:pPr>
    </w:lvl>
    <w:lvl w:ilvl="5" w:tplc="BAFABE92" w:tentative="1">
      <w:start w:val="1"/>
      <w:numFmt w:val="lowerRoman"/>
      <w:lvlText w:val="%6."/>
      <w:lvlJc w:val="right"/>
      <w:pPr>
        <w:ind w:left="4320" w:hanging="180"/>
      </w:pPr>
    </w:lvl>
    <w:lvl w:ilvl="6" w:tplc="5DEA4920" w:tentative="1">
      <w:start w:val="1"/>
      <w:numFmt w:val="decimal"/>
      <w:lvlText w:val="%7."/>
      <w:lvlJc w:val="left"/>
      <w:pPr>
        <w:ind w:left="5040" w:hanging="360"/>
      </w:pPr>
    </w:lvl>
    <w:lvl w:ilvl="7" w:tplc="C82A8590" w:tentative="1">
      <w:start w:val="1"/>
      <w:numFmt w:val="lowerLetter"/>
      <w:lvlText w:val="%8."/>
      <w:lvlJc w:val="left"/>
      <w:pPr>
        <w:ind w:left="5760" w:hanging="360"/>
      </w:pPr>
    </w:lvl>
    <w:lvl w:ilvl="8" w:tplc="6FF2F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759A1"/>
    <w:multiLevelType w:val="hybridMultilevel"/>
    <w:tmpl w:val="6ACEE0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E3600"/>
    <w:multiLevelType w:val="hybridMultilevel"/>
    <w:tmpl w:val="C6A6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3257B"/>
    <w:multiLevelType w:val="hybridMultilevel"/>
    <w:tmpl w:val="34B2F926"/>
    <w:lvl w:ilvl="0" w:tplc="75B406E0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4F6CB2"/>
    <w:multiLevelType w:val="hybridMultilevel"/>
    <w:tmpl w:val="647A33F8"/>
    <w:lvl w:ilvl="0" w:tplc="59FA52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8E1A8E">
      <w:start w:val="626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0"/>
  </w:num>
  <w:num w:numId="3">
    <w:abstractNumId w:val="28"/>
  </w:num>
  <w:num w:numId="4">
    <w:abstractNumId w:val="4"/>
  </w:num>
  <w:num w:numId="5">
    <w:abstractNumId w:val="36"/>
  </w:num>
  <w:num w:numId="6">
    <w:abstractNumId w:val="17"/>
  </w:num>
  <w:num w:numId="7">
    <w:abstractNumId w:val="7"/>
  </w:num>
  <w:num w:numId="8">
    <w:abstractNumId w:val="26"/>
  </w:num>
  <w:num w:numId="9">
    <w:abstractNumId w:val="9"/>
  </w:num>
  <w:num w:numId="10">
    <w:abstractNumId w:val="39"/>
  </w:num>
  <w:num w:numId="11">
    <w:abstractNumId w:val="29"/>
  </w:num>
  <w:num w:numId="12">
    <w:abstractNumId w:val="25"/>
  </w:num>
  <w:num w:numId="13">
    <w:abstractNumId w:val="44"/>
  </w:num>
  <w:num w:numId="14">
    <w:abstractNumId w:val="30"/>
  </w:num>
  <w:num w:numId="15">
    <w:abstractNumId w:val="2"/>
  </w:num>
  <w:num w:numId="16">
    <w:abstractNumId w:val="12"/>
  </w:num>
  <w:num w:numId="17">
    <w:abstractNumId w:val="32"/>
  </w:num>
  <w:num w:numId="18">
    <w:abstractNumId w:val="8"/>
  </w:num>
  <w:num w:numId="19">
    <w:abstractNumId w:val="33"/>
  </w:num>
  <w:num w:numId="20">
    <w:abstractNumId w:val="41"/>
  </w:num>
  <w:num w:numId="21">
    <w:abstractNumId w:val="16"/>
  </w:num>
  <w:num w:numId="22">
    <w:abstractNumId w:val="27"/>
  </w:num>
  <w:num w:numId="23">
    <w:abstractNumId w:val="3"/>
  </w:num>
  <w:num w:numId="24">
    <w:abstractNumId w:val="0"/>
  </w:num>
  <w:num w:numId="25">
    <w:abstractNumId w:val="21"/>
  </w:num>
  <w:num w:numId="26">
    <w:abstractNumId w:val="23"/>
  </w:num>
  <w:num w:numId="27">
    <w:abstractNumId w:val="14"/>
  </w:num>
  <w:num w:numId="28">
    <w:abstractNumId w:val="13"/>
  </w:num>
  <w:num w:numId="29">
    <w:abstractNumId w:val="45"/>
  </w:num>
  <w:num w:numId="30">
    <w:abstractNumId w:val="35"/>
  </w:num>
  <w:num w:numId="31">
    <w:abstractNumId w:val="1"/>
  </w:num>
  <w:num w:numId="32">
    <w:abstractNumId w:val="10"/>
  </w:num>
  <w:num w:numId="33">
    <w:abstractNumId w:val="34"/>
  </w:num>
  <w:num w:numId="34">
    <w:abstractNumId w:val="31"/>
  </w:num>
  <w:num w:numId="35">
    <w:abstractNumId w:val="15"/>
  </w:num>
  <w:num w:numId="36">
    <w:abstractNumId w:val="6"/>
  </w:num>
  <w:num w:numId="37">
    <w:abstractNumId w:val="24"/>
  </w:num>
  <w:num w:numId="38">
    <w:abstractNumId w:val="11"/>
  </w:num>
  <w:num w:numId="39">
    <w:abstractNumId w:val="18"/>
  </w:num>
  <w:num w:numId="40">
    <w:abstractNumId w:val="37"/>
  </w:num>
  <w:num w:numId="41">
    <w:abstractNumId w:val="42"/>
  </w:num>
  <w:num w:numId="42">
    <w:abstractNumId w:val="5"/>
  </w:num>
  <w:num w:numId="43">
    <w:abstractNumId w:val="19"/>
  </w:num>
  <w:num w:numId="44">
    <w:abstractNumId w:val="22"/>
  </w:num>
  <w:num w:numId="45">
    <w:abstractNumId w:val="43"/>
  </w:num>
  <w:num w:numId="46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BC"/>
    <w:rsid w:val="000009EE"/>
    <w:rsid w:val="000030CA"/>
    <w:rsid w:val="000041ED"/>
    <w:rsid w:val="0000776B"/>
    <w:rsid w:val="00011170"/>
    <w:rsid w:val="0001475A"/>
    <w:rsid w:val="00042F53"/>
    <w:rsid w:val="00043EDD"/>
    <w:rsid w:val="00045975"/>
    <w:rsid w:val="00053A59"/>
    <w:rsid w:val="0005688B"/>
    <w:rsid w:val="000572EB"/>
    <w:rsid w:val="00072128"/>
    <w:rsid w:val="000831E6"/>
    <w:rsid w:val="0008376A"/>
    <w:rsid w:val="000A1349"/>
    <w:rsid w:val="000A5A0F"/>
    <w:rsid w:val="000B09EA"/>
    <w:rsid w:val="000C0C0A"/>
    <w:rsid w:val="000C6EB5"/>
    <w:rsid w:val="000D4C26"/>
    <w:rsid w:val="000D5592"/>
    <w:rsid w:val="000E3FE3"/>
    <w:rsid w:val="000E6D11"/>
    <w:rsid w:val="000F30FF"/>
    <w:rsid w:val="000F6121"/>
    <w:rsid w:val="00103D60"/>
    <w:rsid w:val="00113032"/>
    <w:rsid w:val="00115B6C"/>
    <w:rsid w:val="00121C62"/>
    <w:rsid w:val="001353D4"/>
    <w:rsid w:val="00135E48"/>
    <w:rsid w:val="00137D16"/>
    <w:rsid w:val="0014414A"/>
    <w:rsid w:val="0015127C"/>
    <w:rsid w:val="00165E97"/>
    <w:rsid w:val="001660D8"/>
    <w:rsid w:val="00173519"/>
    <w:rsid w:val="001748FA"/>
    <w:rsid w:val="00175EEA"/>
    <w:rsid w:val="00176CBD"/>
    <w:rsid w:val="00182379"/>
    <w:rsid w:val="0018422D"/>
    <w:rsid w:val="001875B2"/>
    <w:rsid w:val="00193A18"/>
    <w:rsid w:val="0019670B"/>
    <w:rsid w:val="001A7085"/>
    <w:rsid w:val="001B1C9D"/>
    <w:rsid w:val="001B2815"/>
    <w:rsid w:val="001B77B1"/>
    <w:rsid w:val="001C04C5"/>
    <w:rsid w:val="001D3544"/>
    <w:rsid w:val="001F1838"/>
    <w:rsid w:val="00201322"/>
    <w:rsid w:val="0020265C"/>
    <w:rsid w:val="00206F97"/>
    <w:rsid w:val="00207555"/>
    <w:rsid w:val="00215A66"/>
    <w:rsid w:val="002231F4"/>
    <w:rsid w:val="0022768D"/>
    <w:rsid w:val="002365BD"/>
    <w:rsid w:val="00245260"/>
    <w:rsid w:val="00246BCB"/>
    <w:rsid w:val="00253D6D"/>
    <w:rsid w:val="002544C1"/>
    <w:rsid w:val="00277701"/>
    <w:rsid w:val="00281B48"/>
    <w:rsid w:val="00284A93"/>
    <w:rsid w:val="00285734"/>
    <w:rsid w:val="002937B1"/>
    <w:rsid w:val="0029794E"/>
    <w:rsid w:val="002A26A0"/>
    <w:rsid w:val="002A2E68"/>
    <w:rsid w:val="002B23A7"/>
    <w:rsid w:val="002C0A22"/>
    <w:rsid w:val="002C0BA7"/>
    <w:rsid w:val="002C2BBD"/>
    <w:rsid w:val="002D0609"/>
    <w:rsid w:val="002D2179"/>
    <w:rsid w:val="002D5556"/>
    <w:rsid w:val="002E2D0E"/>
    <w:rsid w:val="002E5B85"/>
    <w:rsid w:val="002E5DDA"/>
    <w:rsid w:val="002E6360"/>
    <w:rsid w:val="002F09C2"/>
    <w:rsid w:val="00321EFE"/>
    <w:rsid w:val="003300D5"/>
    <w:rsid w:val="00340C62"/>
    <w:rsid w:val="00365747"/>
    <w:rsid w:val="00366134"/>
    <w:rsid w:val="003A108F"/>
    <w:rsid w:val="003B6A4F"/>
    <w:rsid w:val="003B712D"/>
    <w:rsid w:val="003D2037"/>
    <w:rsid w:val="003D3A9B"/>
    <w:rsid w:val="003E1D34"/>
    <w:rsid w:val="003E1F36"/>
    <w:rsid w:val="003E4D2D"/>
    <w:rsid w:val="003F4757"/>
    <w:rsid w:val="003F66EC"/>
    <w:rsid w:val="00403E17"/>
    <w:rsid w:val="0040630B"/>
    <w:rsid w:val="004108A8"/>
    <w:rsid w:val="0041378B"/>
    <w:rsid w:val="00433F65"/>
    <w:rsid w:val="0044264D"/>
    <w:rsid w:val="004524EB"/>
    <w:rsid w:val="00453372"/>
    <w:rsid w:val="0046142C"/>
    <w:rsid w:val="004621B0"/>
    <w:rsid w:val="00475442"/>
    <w:rsid w:val="00475AA4"/>
    <w:rsid w:val="004A349D"/>
    <w:rsid w:val="004B4244"/>
    <w:rsid w:val="004B7032"/>
    <w:rsid w:val="004C4568"/>
    <w:rsid w:val="004D337A"/>
    <w:rsid w:val="004E02DC"/>
    <w:rsid w:val="004F27AB"/>
    <w:rsid w:val="004F419C"/>
    <w:rsid w:val="00522447"/>
    <w:rsid w:val="00532F8F"/>
    <w:rsid w:val="00535220"/>
    <w:rsid w:val="005360BA"/>
    <w:rsid w:val="005511BD"/>
    <w:rsid w:val="00551554"/>
    <w:rsid w:val="005577A3"/>
    <w:rsid w:val="00561977"/>
    <w:rsid w:val="005631FD"/>
    <w:rsid w:val="00571388"/>
    <w:rsid w:val="00571AA7"/>
    <w:rsid w:val="00574FB7"/>
    <w:rsid w:val="00575A8D"/>
    <w:rsid w:val="00581D30"/>
    <w:rsid w:val="005870B1"/>
    <w:rsid w:val="005953B2"/>
    <w:rsid w:val="005A1A9E"/>
    <w:rsid w:val="005B0BC0"/>
    <w:rsid w:val="005C228B"/>
    <w:rsid w:val="005E28F6"/>
    <w:rsid w:val="005E3638"/>
    <w:rsid w:val="005E6662"/>
    <w:rsid w:val="005F05D2"/>
    <w:rsid w:val="005F798E"/>
    <w:rsid w:val="00616161"/>
    <w:rsid w:val="0062510B"/>
    <w:rsid w:val="006301D1"/>
    <w:rsid w:val="00663CF4"/>
    <w:rsid w:val="00672150"/>
    <w:rsid w:val="0068790B"/>
    <w:rsid w:val="00690478"/>
    <w:rsid w:val="0069060A"/>
    <w:rsid w:val="0069566E"/>
    <w:rsid w:val="006B4EFD"/>
    <w:rsid w:val="006B6FAE"/>
    <w:rsid w:val="006B737B"/>
    <w:rsid w:val="006E4E29"/>
    <w:rsid w:val="006E60B4"/>
    <w:rsid w:val="007011B8"/>
    <w:rsid w:val="00705437"/>
    <w:rsid w:val="00707667"/>
    <w:rsid w:val="0072033A"/>
    <w:rsid w:val="00721A38"/>
    <w:rsid w:val="0072418F"/>
    <w:rsid w:val="00742B41"/>
    <w:rsid w:val="007433B2"/>
    <w:rsid w:val="00753ED9"/>
    <w:rsid w:val="007601F6"/>
    <w:rsid w:val="00764DDC"/>
    <w:rsid w:val="00766C73"/>
    <w:rsid w:val="007736D1"/>
    <w:rsid w:val="00781B95"/>
    <w:rsid w:val="00793243"/>
    <w:rsid w:val="0079437D"/>
    <w:rsid w:val="007962A3"/>
    <w:rsid w:val="00796A2F"/>
    <w:rsid w:val="007B0C36"/>
    <w:rsid w:val="007B2382"/>
    <w:rsid w:val="007B44D4"/>
    <w:rsid w:val="007C3134"/>
    <w:rsid w:val="007C7D7F"/>
    <w:rsid w:val="007D0619"/>
    <w:rsid w:val="007E05D1"/>
    <w:rsid w:val="007E2070"/>
    <w:rsid w:val="007E2245"/>
    <w:rsid w:val="007E7B00"/>
    <w:rsid w:val="008015F5"/>
    <w:rsid w:val="0081520D"/>
    <w:rsid w:val="00824F94"/>
    <w:rsid w:val="00826B29"/>
    <w:rsid w:val="00832738"/>
    <w:rsid w:val="0083301C"/>
    <w:rsid w:val="008432FA"/>
    <w:rsid w:val="008439DC"/>
    <w:rsid w:val="00852665"/>
    <w:rsid w:val="00855A4B"/>
    <w:rsid w:val="00861419"/>
    <w:rsid w:val="0086690E"/>
    <w:rsid w:val="0087275F"/>
    <w:rsid w:val="00872FC3"/>
    <w:rsid w:val="00882CB3"/>
    <w:rsid w:val="00897ADA"/>
    <w:rsid w:val="008B172F"/>
    <w:rsid w:val="008B5CFB"/>
    <w:rsid w:val="008C7A82"/>
    <w:rsid w:val="008D3BCD"/>
    <w:rsid w:val="008D5DE4"/>
    <w:rsid w:val="008E0D12"/>
    <w:rsid w:val="008E2146"/>
    <w:rsid w:val="008F4E6F"/>
    <w:rsid w:val="00903BB8"/>
    <w:rsid w:val="009260D9"/>
    <w:rsid w:val="00927B41"/>
    <w:rsid w:val="00934637"/>
    <w:rsid w:val="009506F2"/>
    <w:rsid w:val="009513AE"/>
    <w:rsid w:val="00953ECE"/>
    <w:rsid w:val="009547F2"/>
    <w:rsid w:val="00962247"/>
    <w:rsid w:val="009632A8"/>
    <w:rsid w:val="009719B7"/>
    <w:rsid w:val="009752CD"/>
    <w:rsid w:val="00984333"/>
    <w:rsid w:val="00985662"/>
    <w:rsid w:val="00990595"/>
    <w:rsid w:val="009969ED"/>
    <w:rsid w:val="009B134B"/>
    <w:rsid w:val="009B56CD"/>
    <w:rsid w:val="009C634D"/>
    <w:rsid w:val="009D5E2C"/>
    <w:rsid w:val="009D6836"/>
    <w:rsid w:val="009E0E16"/>
    <w:rsid w:val="009E6E08"/>
    <w:rsid w:val="009F7588"/>
    <w:rsid w:val="00A00C69"/>
    <w:rsid w:val="00A029BF"/>
    <w:rsid w:val="00A04ABD"/>
    <w:rsid w:val="00A0635C"/>
    <w:rsid w:val="00A15ED3"/>
    <w:rsid w:val="00A2002C"/>
    <w:rsid w:val="00A22B52"/>
    <w:rsid w:val="00A22E7C"/>
    <w:rsid w:val="00A3195D"/>
    <w:rsid w:val="00A35E74"/>
    <w:rsid w:val="00A41958"/>
    <w:rsid w:val="00A41D0A"/>
    <w:rsid w:val="00A433D3"/>
    <w:rsid w:val="00A45936"/>
    <w:rsid w:val="00A50231"/>
    <w:rsid w:val="00A5057F"/>
    <w:rsid w:val="00A73633"/>
    <w:rsid w:val="00A974EC"/>
    <w:rsid w:val="00AA13D0"/>
    <w:rsid w:val="00AA34DE"/>
    <w:rsid w:val="00AB0C81"/>
    <w:rsid w:val="00AB0F73"/>
    <w:rsid w:val="00AB1DF2"/>
    <w:rsid w:val="00AB20C6"/>
    <w:rsid w:val="00AB2E6D"/>
    <w:rsid w:val="00AC0BBC"/>
    <w:rsid w:val="00AC6337"/>
    <w:rsid w:val="00AD5C76"/>
    <w:rsid w:val="00AE6A73"/>
    <w:rsid w:val="00B02AE3"/>
    <w:rsid w:val="00B106D1"/>
    <w:rsid w:val="00B11415"/>
    <w:rsid w:val="00B13B52"/>
    <w:rsid w:val="00B150D6"/>
    <w:rsid w:val="00B16B18"/>
    <w:rsid w:val="00B23547"/>
    <w:rsid w:val="00B3169F"/>
    <w:rsid w:val="00B62ED7"/>
    <w:rsid w:val="00B63C41"/>
    <w:rsid w:val="00B6567A"/>
    <w:rsid w:val="00B73C39"/>
    <w:rsid w:val="00B74CA6"/>
    <w:rsid w:val="00B8251D"/>
    <w:rsid w:val="00B83C81"/>
    <w:rsid w:val="00B84E98"/>
    <w:rsid w:val="00B9128D"/>
    <w:rsid w:val="00BA5804"/>
    <w:rsid w:val="00BB4DC3"/>
    <w:rsid w:val="00BC543C"/>
    <w:rsid w:val="00BD47D2"/>
    <w:rsid w:val="00BE61A7"/>
    <w:rsid w:val="00BF0C9F"/>
    <w:rsid w:val="00C01733"/>
    <w:rsid w:val="00C0272E"/>
    <w:rsid w:val="00C056D9"/>
    <w:rsid w:val="00C076B8"/>
    <w:rsid w:val="00C220BB"/>
    <w:rsid w:val="00C26280"/>
    <w:rsid w:val="00C32E4D"/>
    <w:rsid w:val="00C3694F"/>
    <w:rsid w:val="00C37FA7"/>
    <w:rsid w:val="00C556EA"/>
    <w:rsid w:val="00C67FA3"/>
    <w:rsid w:val="00C70A66"/>
    <w:rsid w:val="00C7113D"/>
    <w:rsid w:val="00C741DC"/>
    <w:rsid w:val="00C77C39"/>
    <w:rsid w:val="00C800B7"/>
    <w:rsid w:val="00C93D03"/>
    <w:rsid w:val="00CA6F0E"/>
    <w:rsid w:val="00CB20B8"/>
    <w:rsid w:val="00CB4563"/>
    <w:rsid w:val="00CC29D2"/>
    <w:rsid w:val="00CE2235"/>
    <w:rsid w:val="00CF0188"/>
    <w:rsid w:val="00CF6EB4"/>
    <w:rsid w:val="00D04C6F"/>
    <w:rsid w:val="00D05498"/>
    <w:rsid w:val="00D148FF"/>
    <w:rsid w:val="00D22E18"/>
    <w:rsid w:val="00D270E2"/>
    <w:rsid w:val="00D35ED7"/>
    <w:rsid w:val="00D37152"/>
    <w:rsid w:val="00D446E8"/>
    <w:rsid w:val="00D56ED1"/>
    <w:rsid w:val="00D579E7"/>
    <w:rsid w:val="00D57A09"/>
    <w:rsid w:val="00D57C9F"/>
    <w:rsid w:val="00D635FF"/>
    <w:rsid w:val="00D636DE"/>
    <w:rsid w:val="00D67531"/>
    <w:rsid w:val="00D726E4"/>
    <w:rsid w:val="00D820D6"/>
    <w:rsid w:val="00DA1054"/>
    <w:rsid w:val="00DA522C"/>
    <w:rsid w:val="00DB64B5"/>
    <w:rsid w:val="00DB7FE8"/>
    <w:rsid w:val="00DD0692"/>
    <w:rsid w:val="00DE3698"/>
    <w:rsid w:val="00DE52A6"/>
    <w:rsid w:val="00DF5F81"/>
    <w:rsid w:val="00E134A4"/>
    <w:rsid w:val="00E16843"/>
    <w:rsid w:val="00E21BA4"/>
    <w:rsid w:val="00E3390D"/>
    <w:rsid w:val="00E378E4"/>
    <w:rsid w:val="00E37B70"/>
    <w:rsid w:val="00E4356A"/>
    <w:rsid w:val="00E513EE"/>
    <w:rsid w:val="00E54E8C"/>
    <w:rsid w:val="00E75986"/>
    <w:rsid w:val="00E776EC"/>
    <w:rsid w:val="00E9799F"/>
    <w:rsid w:val="00EC07B7"/>
    <w:rsid w:val="00EE0F53"/>
    <w:rsid w:val="00EE2081"/>
    <w:rsid w:val="00EF0589"/>
    <w:rsid w:val="00EF3017"/>
    <w:rsid w:val="00EF3E27"/>
    <w:rsid w:val="00F03DB9"/>
    <w:rsid w:val="00F12E2D"/>
    <w:rsid w:val="00F131AD"/>
    <w:rsid w:val="00F27BDC"/>
    <w:rsid w:val="00F35903"/>
    <w:rsid w:val="00F364DD"/>
    <w:rsid w:val="00F36FE6"/>
    <w:rsid w:val="00F37DE3"/>
    <w:rsid w:val="00F546D7"/>
    <w:rsid w:val="00F548A8"/>
    <w:rsid w:val="00F57CFD"/>
    <w:rsid w:val="00F70B20"/>
    <w:rsid w:val="00F72A0C"/>
    <w:rsid w:val="00F8180D"/>
    <w:rsid w:val="00F83DE3"/>
    <w:rsid w:val="00FB0A03"/>
    <w:rsid w:val="00FB47FE"/>
    <w:rsid w:val="00FB4F87"/>
    <w:rsid w:val="00FB779C"/>
    <w:rsid w:val="00FD13B9"/>
    <w:rsid w:val="00FD254F"/>
    <w:rsid w:val="00FE41DC"/>
    <w:rsid w:val="00FE568D"/>
    <w:rsid w:val="00FF004C"/>
    <w:rsid w:val="00FF5537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1324173"/>
  <w15:chartTrackingRefBased/>
  <w15:docId w15:val="{22FBFE48-4BA3-4995-BE4A-B3111E8E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Section">
    <w:name w:val="2 Section"/>
    <w:basedOn w:val="Normal"/>
    <w:next w:val="Normal"/>
    <w:pPr>
      <w:widowControl w:val="0"/>
      <w:tabs>
        <w:tab w:val="center" w:pos="4680"/>
      </w:tabs>
      <w:spacing w:before="240" w:after="240" w:line="300" w:lineRule="exact"/>
    </w:pPr>
    <w:rPr>
      <w:rFonts w:ascii="Arial" w:hAnsi="Arial" w:cs="Arial"/>
      <w:b/>
      <w:bCs/>
      <w:sz w:val="28"/>
      <w:szCs w:val="28"/>
    </w:rPr>
  </w:style>
  <w:style w:type="paragraph" w:customStyle="1" w:styleId="4BulletA">
    <w:name w:val="4  Bullet/A."/>
    <w:basedOn w:val="Normal"/>
    <w:pPr>
      <w:widowControl w:val="0"/>
      <w:tabs>
        <w:tab w:val="left" w:pos="2160"/>
        <w:tab w:val="left" w:pos="2660"/>
        <w:tab w:val="left" w:pos="3080"/>
        <w:tab w:val="left" w:pos="3520"/>
        <w:tab w:val="left" w:pos="3960"/>
        <w:tab w:val="left" w:pos="4380"/>
        <w:tab w:val="left" w:pos="4820"/>
        <w:tab w:val="left" w:pos="5240"/>
        <w:tab w:val="left" w:pos="5680"/>
        <w:tab w:val="left" w:pos="6120"/>
      </w:tabs>
      <w:spacing w:before="180" w:line="320" w:lineRule="exact"/>
      <w:ind w:left="1680" w:hanging="480"/>
    </w:pPr>
    <w:rPr>
      <w:sz w:val="24"/>
      <w:szCs w:val="24"/>
    </w:rPr>
  </w:style>
  <w:style w:type="paragraph" w:customStyle="1" w:styleId="learningobjective">
    <w:name w:val="~learning objective"/>
    <w:basedOn w:val="Normal"/>
    <w:pPr>
      <w:numPr>
        <w:numId w:val="10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0"/>
    </w:pPr>
    <w:rPr>
      <w:i/>
      <w:iCs/>
      <w:sz w:val="22"/>
      <w:szCs w:val="22"/>
    </w:rPr>
  </w:style>
  <w:style w:type="paragraph" w:styleId="BlockText">
    <w:name w:val="Block Text"/>
    <w:basedOn w:val="Normal"/>
    <w:pPr>
      <w:ind w:left="2070" w:right="900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720"/>
    </w:pPr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pPr>
      <w:numPr>
        <w:ilvl w:val="12"/>
      </w:numPr>
    </w:pPr>
    <w:rPr>
      <w:b/>
      <w:bCs/>
      <w:color w:val="0000FF"/>
      <w:sz w:val="24"/>
      <w:szCs w:val="24"/>
    </w:rPr>
  </w:style>
  <w:style w:type="paragraph" w:styleId="BodyTextIndent3">
    <w:name w:val="Body Text Indent 3"/>
    <w:basedOn w:val="Normal"/>
    <w:pPr>
      <w:ind w:left="1440"/>
    </w:pPr>
    <w:rPr>
      <w:rFonts w:ascii="Arial" w:hAnsi="Arial" w:cs="Arial"/>
      <w:color w:val="0000FF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F798E"/>
    <w:pPr>
      <w:spacing w:line="240" w:lineRule="atLeast"/>
    </w:pPr>
    <w:rPr>
      <w:rFonts w:ascii="Helvetica" w:hAnsi="Helvetica" w:cs="Helvetica"/>
      <w:color w:val="000000"/>
      <w:sz w:val="24"/>
      <w:szCs w:val="24"/>
    </w:rPr>
  </w:style>
  <w:style w:type="paragraph" w:styleId="FootnoteText">
    <w:name w:val="footnote text"/>
    <w:basedOn w:val="Normal"/>
    <w:semiHidden/>
    <w:rsid w:val="00F8180D"/>
    <w:pPr>
      <w:autoSpaceDE/>
      <w:autoSpaceDN/>
    </w:pPr>
  </w:style>
  <w:style w:type="character" w:styleId="FootnoteReference">
    <w:name w:val="footnote reference"/>
    <w:semiHidden/>
    <w:rsid w:val="00F8180D"/>
    <w:rPr>
      <w:vertAlign w:val="superscript"/>
    </w:rPr>
  </w:style>
  <w:style w:type="table" w:styleId="TableGrid">
    <w:name w:val="Table Grid"/>
    <w:basedOn w:val="TableNormal"/>
    <w:rsid w:val="008B172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68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5688B"/>
  </w:style>
  <w:style w:type="character" w:styleId="Hyperlink">
    <w:name w:val="Hyperlink"/>
    <w:uiPriority w:val="99"/>
    <w:unhideWhenUsed/>
    <w:rsid w:val="00056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FC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5E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781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B95"/>
  </w:style>
  <w:style w:type="character" w:customStyle="1" w:styleId="CommentTextChar">
    <w:name w:val="Comment Text Char"/>
    <w:basedOn w:val="DefaultParagraphFont"/>
    <w:link w:val="CommentText"/>
    <w:rsid w:val="00781B95"/>
  </w:style>
  <w:style w:type="paragraph" w:styleId="CommentSubject">
    <w:name w:val="annotation subject"/>
    <w:basedOn w:val="CommentText"/>
    <w:next w:val="CommentText"/>
    <w:link w:val="CommentSubjectChar"/>
    <w:rsid w:val="0078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DAB97-569B-41ED-9A2D-86E5B795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1286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Your Course Syllabus</vt:lpstr>
    </vt:vector>
  </TitlesOfParts>
  <Company>Azusa Pacific University</Company>
  <LinksUpToDate>false</LinksUpToDate>
  <CharactersWithSpaces>8836</CharactersWithSpaces>
  <SharedDoc>false</SharedDoc>
  <HLinks>
    <vt:vector size="18" baseType="variant">
      <vt:variant>
        <vt:i4>6881365</vt:i4>
      </vt:variant>
      <vt:variant>
        <vt:i4>6</vt:i4>
      </vt:variant>
      <vt:variant>
        <vt:i4>0</vt:i4>
      </vt:variant>
      <vt:variant>
        <vt:i4>5</vt:i4>
      </vt:variant>
      <vt:variant>
        <vt:lpwstr>mailto:lec@apu.edu</vt:lpwstr>
      </vt:variant>
      <vt:variant>
        <vt:lpwstr/>
      </vt:variant>
      <vt:variant>
        <vt:i4>6094866</vt:i4>
      </vt:variant>
      <vt:variant>
        <vt:i4>3</vt:i4>
      </vt:variant>
      <vt:variant>
        <vt:i4>0</vt:i4>
      </vt:variant>
      <vt:variant>
        <vt:i4>5</vt:i4>
      </vt:variant>
      <vt:variant>
        <vt:lpwstr>tel:626-815-3849</vt:lpwstr>
      </vt:variant>
      <vt:variant>
        <vt:lpwstr/>
      </vt:variant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http://www.apu.edu/lec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Your Course Syllabus</dc:title>
  <dc:subject/>
  <dc:creator>Webintern</dc:creator>
  <cp:keywords/>
  <cp:lastModifiedBy>setup</cp:lastModifiedBy>
  <cp:revision>4</cp:revision>
  <cp:lastPrinted>2015-08-26T18:49:00Z</cp:lastPrinted>
  <dcterms:created xsi:type="dcterms:W3CDTF">2016-10-11T17:42:00Z</dcterms:created>
  <dcterms:modified xsi:type="dcterms:W3CDTF">2016-11-04T17:14:00Z</dcterms:modified>
</cp:coreProperties>
</file>